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B69" w:rsidRDefault="004C2B69" w:rsidP="001F5997">
      <w:pPr>
        <w:pStyle w:val="Akapitzlist"/>
        <w:numPr>
          <w:ilvl w:val="0"/>
          <w:numId w:val="1"/>
        </w:numPr>
        <w:tabs>
          <w:tab w:val="left" w:pos="993"/>
        </w:tabs>
        <w:ind w:left="284" w:firstLine="283"/>
        <w:rPr>
          <w:b/>
        </w:rPr>
      </w:pPr>
      <w:r w:rsidRPr="002A70AE">
        <w:rPr>
          <w:b/>
        </w:rPr>
        <w:t>Matematyczna analiza ryzyka</w:t>
      </w:r>
      <w:r w:rsidR="008711EB">
        <w:rPr>
          <w:b/>
        </w:rPr>
        <w:t xml:space="preserve"> do procedur zawierania umów w ramach projektu </w:t>
      </w:r>
    </w:p>
    <w:p w:rsidR="00584416" w:rsidRPr="00584416" w:rsidRDefault="00584416" w:rsidP="00584416">
      <w:pPr>
        <w:rPr>
          <w:b/>
        </w:rPr>
      </w:pPr>
    </w:p>
    <w:tbl>
      <w:tblPr>
        <w:tblW w:w="1509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06"/>
        <w:gridCol w:w="1159"/>
        <w:gridCol w:w="1159"/>
        <w:gridCol w:w="1159"/>
        <w:gridCol w:w="1159"/>
        <w:gridCol w:w="929"/>
        <w:gridCol w:w="929"/>
        <w:gridCol w:w="1066"/>
        <w:gridCol w:w="38"/>
        <w:gridCol w:w="847"/>
        <w:gridCol w:w="70"/>
        <w:gridCol w:w="1293"/>
        <w:gridCol w:w="55"/>
        <w:gridCol w:w="1050"/>
        <w:gridCol w:w="12"/>
        <w:gridCol w:w="1093"/>
        <w:gridCol w:w="41"/>
        <w:gridCol w:w="1064"/>
        <w:gridCol w:w="1267"/>
      </w:tblGrid>
      <w:tr w:rsidR="002776B5" w:rsidRPr="001A7D65" w:rsidTr="002776B5">
        <w:trPr>
          <w:trHeight w:val="185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776B5" w:rsidRPr="00D354E5" w:rsidRDefault="002776B5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354E5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 xml:space="preserve"> Lp. 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2776B5" w:rsidRPr="00D354E5" w:rsidRDefault="002776B5" w:rsidP="00995FE6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354E5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>Numer umowy o dofinansowanie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2776B5" w:rsidRPr="00D354E5" w:rsidRDefault="002776B5" w:rsidP="00995FE6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354E5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>Tytuł projektu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2776B5" w:rsidRPr="00D354E5" w:rsidRDefault="002776B5" w:rsidP="00995FE6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354E5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>Nazwa Beneficjenta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776B5" w:rsidRPr="00D354E5" w:rsidRDefault="002776B5" w:rsidP="008074BF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354E5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>Numer wniosku o płatność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2776B5" w:rsidRPr="002776B5" w:rsidRDefault="002776B5" w:rsidP="002776B5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highlight w:val="lightGray"/>
                <w:lang w:eastAsia="pl-PL"/>
              </w:rPr>
            </w:pPr>
            <w:r w:rsidRPr="00D354E5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>Nazwa zamówienia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776B5" w:rsidRPr="00D354E5" w:rsidRDefault="002776B5" w:rsidP="00DF0397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>Kwota zamówienia netto [PLN]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776B5" w:rsidRPr="00D354E5" w:rsidRDefault="002776B5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D354E5"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  <w:t>czynniki ryzyka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:rsidR="002776B5" w:rsidRPr="00D354E5" w:rsidRDefault="002776B5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2776B5" w:rsidRPr="001A7D65" w:rsidTr="002776B5">
        <w:trPr>
          <w:trHeight w:val="1568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6B5" w:rsidRPr="00D354E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6B5" w:rsidRPr="00D354E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6B5" w:rsidRPr="00D354E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6B5" w:rsidRPr="00D354E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6B5" w:rsidRPr="00D354E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6B5" w:rsidRPr="002776B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highlight w:val="lightGray"/>
                <w:lang w:eastAsia="pl-PL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6B5" w:rsidRPr="00D354E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2776B5" w:rsidRPr="00A84A2F" w:rsidRDefault="002776B5" w:rsidP="00D42FA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A84A2F">
              <w:rPr>
                <w:rFonts w:cs="Tahoma"/>
                <w:b/>
                <w:sz w:val="18"/>
                <w:szCs w:val="18"/>
              </w:rPr>
              <w:t>Wartość zamówienia ujętego we wniosku o płatność</w:t>
            </w:r>
          </w:p>
        </w:tc>
        <w:tc>
          <w:tcPr>
            <w:tcW w:w="8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2776B5" w:rsidRPr="00A84A2F" w:rsidRDefault="002776B5" w:rsidP="00D42FA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A84A2F"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  <w:t>Zmiany wykonawcy projektu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2776B5" w:rsidRPr="00A84A2F" w:rsidRDefault="002776B5" w:rsidP="00D42FAA">
            <w:pPr>
              <w:spacing w:line="240" w:lineRule="auto"/>
              <w:contextualSpacing/>
              <w:jc w:val="center"/>
              <w:rPr>
                <w:rFonts w:cs="Tahoma"/>
                <w:b/>
                <w:sz w:val="18"/>
                <w:szCs w:val="18"/>
              </w:rPr>
            </w:pPr>
            <w:r w:rsidRPr="00A84A2F">
              <w:rPr>
                <w:rFonts w:cs="Tahoma"/>
                <w:b/>
                <w:sz w:val="18"/>
                <w:szCs w:val="18"/>
              </w:rPr>
              <w:t xml:space="preserve">Zmiany umowy z wykonawcą dokonywane w trybie art. 144 ustawy </w:t>
            </w:r>
            <w:proofErr w:type="spellStart"/>
            <w:r w:rsidRPr="00A84A2F">
              <w:rPr>
                <w:rFonts w:cs="Tahoma"/>
                <w:b/>
                <w:sz w:val="18"/>
                <w:szCs w:val="18"/>
              </w:rPr>
              <w:t>Pzp</w:t>
            </w:r>
            <w:proofErr w:type="spellEnd"/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2776B5" w:rsidRPr="00A84A2F" w:rsidRDefault="002776B5" w:rsidP="00D42FAA">
            <w:pPr>
              <w:spacing w:line="240" w:lineRule="auto"/>
              <w:jc w:val="center"/>
              <w:rPr>
                <w:rFonts w:cs="Tahoma"/>
                <w:b/>
                <w:sz w:val="18"/>
                <w:szCs w:val="18"/>
              </w:rPr>
            </w:pPr>
            <w:r w:rsidRPr="00A84A2F">
              <w:rPr>
                <w:rFonts w:cs="Tahoma"/>
                <w:b/>
                <w:sz w:val="18"/>
                <w:szCs w:val="18"/>
              </w:rPr>
              <w:t xml:space="preserve">Zamówienia udzielane w trybie art. 67 ustawy </w:t>
            </w:r>
            <w:proofErr w:type="spellStart"/>
            <w:r w:rsidRPr="00A84A2F">
              <w:rPr>
                <w:rFonts w:cs="Tahoma"/>
                <w:b/>
                <w:sz w:val="18"/>
                <w:szCs w:val="18"/>
              </w:rPr>
              <w:t>Pzp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2776B5" w:rsidRPr="00A84A2F" w:rsidRDefault="002776B5" w:rsidP="00D42FA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A84A2F"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  <w:t>Nieprawidłowości</w:t>
            </w:r>
          </w:p>
        </w:tc>
        <w:tc>
          <w:tcPr>
            <w:tcW w:w="10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:rsidR="002776B5" w:rsidRPr="00A84A2F" w:rsidRDefault="002776B5" w:rsidP="00D42FA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A84A2F"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  <w:t>Typ projektu</w:t>
            </w:r>
          </w:p>
        </w:tc>
        <w:tc>
          <w:tcPr>
            <w:tcW w:w="12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776B5" w:rsidRPr="00D354E5" w:rsidRDefault="002776B5" w:rsidP="00995FE6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D354E5"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  <w:t>Ocena ryzyka wg czynników</w:t>
            </w:r>
          </w:p>
        </w:tc>
      </w:tr>
      <w:tr w:rsidR="002776B5" w:rsidRPr="001A7D65" w:rsidTr="002776B5">
        <w:trPr>
          <w:trHeight w:val="185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6B5" w:rsidRPr="0076429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6B5" w:rsidRPr="0076429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6B5" w:rsidRPr="0076429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6B5" w:rsidRPr="0076429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6B5" w:rsidRPr="0076429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6B5" w:rsidRPr="002776B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highlight w:val="lightGray"/>
                <w:lang w:eastAsia="pl-PL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6B5" w:rsidRPr="0076429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2776B5" w:rsidRPr="00995FE6" w:rsidRDefault="002776B5" w:rsidP="00584416">
            <w:pPr>
              <w:spacing w:after="0" w:line="240" w:lineRule="auto"/>
              <w:jc w:val="center"/>
              <w:rPr>
                <w:rFonts w:eastAsia="Times New Roman" w:cs="Tahoma"/>
                <w:b/>
                <w:sz w:val="18"/>
                <w:szCs w:val="18"/>
                <w:lang w:eastAsia="pl-PL"/>
              </w:rPr>
            </w:pPr>
            <w:r w:rsidRPr="00995FE6">
              <w:rPr>
                <w:rFonts w:eastAsia="Times New Roman" w:cs="Tahoma"/>
                <w:b/>
                <w:sz w:val="18"/>
                <w:szCs w:val="18"/>
                <w:lang w:eastAsia="pl-PL"/>
              </w:rPr>
              <w:t>0,2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2776B5" w:rsidRPr="00995FE6" w:rsidRDefault="002776B5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sz w:val="18"/>
                <w:szCs w:val="18"/>
                <w:lang w:eastAsia="pl-PL"/>
              </w:rPr>
            </w:pPr>
            <w:r w:rsidRPr="00995FE6">
              <w:rPr>
                <w:rFonts w:eastAsia="Times New Roman" w:cs="Tahoma"/>
                <w:b/>
                <w:sz w:val="18"/>
                <w:szCs w:val="18"/>
                <w:lang w:eastAsia="pl-PL"/>
              </w:rPr>
              <w:t>0,15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2776B5" w:rsidRPr="00995FE6" w:rsidRDefault="002776B5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sz w:val="18"/>
                <w:szCs w:val="18"/>
                <w:lang w:eastAsia="pl-PL"/>
              </w:rPr>
            </w:pPr>
            <w:r w:rsidRPr="00995FE6">
              <w:rPr>
                <w:rFonts w:eastAsia="Times New Roman" w:cs="Tahoma"/>
                <w:b/>
                <w:sz w:val="18"/>
                <w:szCs w:val="18"/>
                <w:lang w:eastAsia="pl-PL"/>
              </w:rPr>
              <w:t>0,25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2776B5" w:rsidRPr="00995FE6" w:rsidRDefault="002776B5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sz w:val="18"/>
                <w:szCs w:val="18"/>
                <w:lang w:eastAsia="pl-PL"/>
              </w:rPr>
            </w:pPr>
            <w:r w:rsidRPr="00995FE6">
              <w:rPr>
                <w:rFonts w:eastAsia="Times New Roman" w:cs="Tahoma"/>
                <w:b/>
                <w:sz w:val="18"/>
                <w:szCs w:val="18"/>
                <w:lang w:eastAsia="pl-PL"/>
              </w:rPr>
              <w:t>0,25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2776B5" w:rsidRPr="00995FE6" w:rsidRDefault="002776B5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sz w:val="18"/>
                <w:szCs w:val="18"/>
                <w:lang w:eastAsia="pl-PL"/>
              </w:rPr>
            </w:pPr>
            <w:r w:rsidRPr="00995FE6">
              <w:rPr>
                <w:rFonts w:eastAsia="Times New Roman" w:cs="Tahoma"/>
                <w:b/>
                <w:sz w:val="18"/>
                <w:szCs w:val="18"/>
                <w:lang w:eastAsia="pl-PL"/>
              </w:rPr>
              <w:t>0,1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776B5" w:rsidRPr="00995FE6" w:rsidRDefault="002776B5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sz w:val="18"/>
                <w:szCs w:val="18"/>
                <w:lang w:eastAsia="pl-PL"/>
              </w:rPr>
            </w:pPr>
            <w:r w:rsidRPr="00995FE6">
              <w:rPr>
                <w:rFonts w:eastAsia="Times New Roman" w:cs="Tahoma"/>
                <w:b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776B5" w:rsidRPr="00995FE6" w:rsidRDefault="002776B5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sz w:val="18"/>
                <w:szCs w:val="18"/>
                <w:lang w:eastAsia="pl-PL"/>
              </w:rPr>
            </w:pPr>
          </w:p>
        </w:tc>
      </w:tr>
      <w:tr w:rsidR="002776B5" w:rsidRPr="001A7D65" w:rsidTr="002776B5">
        <w:trPr>
          <w:trHeight w:val="185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6B5" w:rsidRPr="0076429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6B5" w:rsidRPr="0076429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6B5" w:rsidRPr="0076429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6B5" w:rsidRPr="0076429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6B5" w:rsidRPr="0076429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6B5" w:rsidRPr="002776B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highlight w:val="lightGray"/>
                <w:lang w:eastAsia="pl-PL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6B5" w:rsidRPr="0076429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2776B5" w:rsidRPr="00764295" w:rsidRDefault="002776B5" w:rsidP="0020437F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764295">
              <w:rPr>
                <w:rFonts w:eastAsia="Times New Roman" w:cs="Tahoma"/>
                <w:sz w:val="18"/>
                <w:szCs w:val="18"/>
                <w:lang w:eastAsia="pl-PL"/>
              </w:rPr>
              <w:t>waga (</w:t>
            </w:r>
            <w:proofErr w:type="spellStart"/>
            <w:r w:rsidRPr="00764295">
              <w:rPr>
                <w:rFonts w:eastAsia="Times New Roman" w:cs="Tahoma"/>
                <w:sz w:val="18"/>
                <w:szCs w:val="18"/>
                <w:lang w:eastAsia="pl-PL"/>
              </w:rPr>
              <w:t>weightings</w:t>
            </w:r>
            <w:proofErr w:type="spellEnd"/>
            <w:r w:rsidRPr="00764295">
              <w:rPr>
                <w:rFonts w:eastAsia="Times New Roman" w:cs="Tahoma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C0C0C0"/>
          </w:tcPr>
          <w:p w:rsidR="002776B5" w:rsidRPr="00764295" w:rsidRDefault="002776B5" w:rsidP="0020437F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</w:p>
        </w:tc>
      </w:tr>
      <w:tr w:rsidR="002776B5" w:rsidRPr="001A7D65" w:rsidTr="002776B5">
        <w:trPr>
          <w:trHeight w:val="205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6B5" w:rsidRPr="0076429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B5" w:rsidRPr="0076429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B5" w:rsidRPr="0076429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B5" w:rsidRPr="00764295" w:rsidRDefault="002776B5" w:rsidP="00AD520E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6B5" w:rsidRPr="0076429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B5" w:rsidRPr="002776B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highlight w:val="lightGray"/>
                <w:lang w:eastAsia="pl-PL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6B5" w:rsidRPr="00764295" w:rsidRDefault="002776B5" w:rsidP="004944BC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2776B5" w:rsidRPr="00764295" w:rsidRDefault="002776B5" w:rsidP="0020437F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764295">
              <w:rPr>
                <w:rFonts w:eastAsia="Times New Roman" w:cs="Tahoma"/>
                <w:sz w:val="18"/>
                <w:szCs w:val="18"/>
                <w:lang w:eastAsia="pl-PL"/>
              </w:rPr>
              <w:t>Punktacja 1-4 zgodnie z tabelą kryteriów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:rsidR="002776B5" w:rsidRPr="00764295" w:rsidRDefault="002776B5" w:rsidP="0020437F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</w:p>
        </w:tc>
      </w:tr>
      <w:tr w:rsidR="002776B5" w:rsidRPr="001A7D65" w:rsidTr="002776B5">
        <w:trPr>
          <w:trHeight w:val="54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6B5" w:rsidRPr="001A7D65" w:rsidRDefault="002776B5" w:rsidP="008878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B5" w:rsidRPr="001A7D65" w:rsidRDefault="002776B5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B5" w:rsidRPr="001A7D65" w:rsidRDefault="002776B5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B5" w:rsidRPr="001A7D65" w:rsidRDefault="002776B5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6B5" w:rsidRPr="001A7D65" w:rsidRDefault="002776B5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B5" w:rsidRPr="001A7D65" w:rsidRDefault="002776B5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6B5" w:rsidRPr="001A7D65" w:rsidRDefault="002776B5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</w:tr>
      <w:tr w:rsidR="002776B5" w:rsidRPr="001A7D65" w:rsidTr="002776B5">
        <w:trPr>
          <w:trHeight w:val="56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6B5" w:rsidRPr="001A7D65" w:rsidRDefault="002776B5" w:rsidP="008878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776B5" w:rsidRPr="001A7D65" w:rsidRDefault="002776B5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776B5" w:rsidRPr="001A7D65" w:rsidRDefault="002776B5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776B5" w:rsidRPr="001A7D65" w:rsidRDefault="002776B5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6B5" w:rsidRPr="001A7D65" w:rsidRDefault="002776B5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776B5" w:rsidRPr="001A7D65" w:rsidRDefault="002776B5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6B5" w:rsidRPr="001A7D65" w:rsidRDefault="002776B5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</w:tr>
    </w:tbl>
    <w:p w:rsidR="004C2B69" w:rsidRDefault="004C2B69" w:rsidP="004C2B69"/>
    <w:p w:rsidR="004C2B69" w:rsidRDefault="004C2B69" w:rsidP="004C2B69"/>
    <w:p w:rsidR="004C2B69" w:rsidRDefault="004C2B69" w:rsidP="004C2B69"/>
    <w:p w:rsidR="008E0BF6" w:rsidRDefault="008E0BF6" w:rsidP="004C2B69"/>
    <w:p w:rsidR="004C2B69" w:rsidRDefault="004C2B69" w:rsidP="004C2B69"/>
    <w:p w:rsidR="004C2B69" w:rsidRDefault="004C2B69" w:rsidP="004C2B69"/>
    <w:p w:rsidR="00887BD1" w:rsidRDefault="00887BD1" w:rsidP="004C2B69"/>
    <w:p w:rsidR="0049030A" w:rsidRDefault="0049030A" w:rsidP="004C2B69"/>
    <w:p w:rsidR="001F5997" w:rsidRDefault="001F5997" w:rsidP="004C2B69"/>
    <w:p w:rsidR="0049030A" w:rsidRPr="001F5997" w:rsidRDefault="001F5997" w:rsidP="001F5997">
      <w:pPr>
        <w:pStyle w:val="Akapitzlist"/>
        <w:numPr>
          <w:ilvl w:val="0"/>
          <w:numId w:val="1"/>
        </w:numPr>
        <w:rPr>
          <w:b/>
        </w:rPr>
      </w:pPr>
      <w:r w:rsidRPr="002A70AE">
        <w:rPr>
          <w:b/>
        </w:rPr>
        <w:lastRenderedPageBreak/>
        <w:t>Czynniki ryzyka</w:t>
      </w:r>
    </w:p>
    <w:tbl>
      <w:tblPr>
        <w:tblpPr w:leftFromText="141" w:rightFromText="141" w:vertAnchor="text" w:horzAnchor="margin" w:tblpY="400"/>
        <w:tblW w:w="977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01"/>
        <w:gridCol w:w="1117"/>
        <w:gridCol w:w="9"/>
        <w:gridCol w:w="1393"/>
        <w:gridCol w:w="1846"/>
        <w:gridCol w:w="1564"/>
        <w:gridCol w:w="1559"/>
        <w:gridCol w:w="8"/>
        <w:gridCol w:w="1980"/>
      </w:tblGrid>
      <w:tr w:rsidR="0049030A" w:rsidRPr="00C95CEC" w:rsidTr="001F5997">
        <w:trPr>
          <w:trHeight w:val="538"/>
        </w:trPr>
        <w:tc>
          <w:tcPr>
            <w:tcW w:w="9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030A" w:rsidRPr="00C95CEC" w:rsidRDefault="0091644C" w:rsidP="0049030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lang w:eastAsia="pl-PL"/>
              </w:rPr>
              <w:t>CZYNNIKI</w:t>
            </w:r>
            <w:r w:rsidR="0049030A" w:rsidRPr="00C95CEC">
              <w:rPr>
                <w:rFonts w:ascii="Tahoma" w:eastAsia="Times New Roman" w:hAnsi="Tahoma" w:cs="Tahoma"/>
                <w:b/>
                <w:bCs/>
                <w:lang w:eastAsia="pl-PL"/>
              </w:rPr>
              <w:t xml:space="preserve"> RYZYKA</w:t>
            </w:r>
          </w:p>
        </w:tc>
      </w:tr>
      <w:tr w:rsidR="0049030A" w:rsidRPr="00C95CEC" w:rsidTr="001F5997">
        <w:trPr>
          <w:cantSplit/>
          <w:trHeight w:val="2164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extDirection w:val="btLr"/>
            <w:vAlign w:val="center"/>
            <w:hideMark/>
          </w:tcPr>
          <w:p w:rsidR="0049030A" w:rsidRPr="00514F40" w:rsidRDefault="0049030A" w:rsidP="0049030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Punktacja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Wartość zamówienia ujętego we wniosku o płatność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  <w:t>Zmiany wykonawcy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 xml:space="preserve">Zmiany umowy z wykonawcą dokonywane w trybie art. 144 ustawy </w:t>
            </w:r>
            <w:proofErr w:type="spellStart"/>
            <w:r w:rsidRPr="0091644C">
              <w:rPr>
                <w:rFonts w:cs="Tahoma"/>
                <w:b/>
                <w:sz w:val="18"/>
                <w:szCs w:val="18"/>
              </w:rPr>
              <w:t>Pzp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 xml:space="preserve">Zamówienia udzielane w trybie art. 67 ustawy </w:t>
            </w:r>
            <w:proofErr w:type="spellStart"/>
            <w:r w:rsidRPr="0091644C">
              <w:rPr>
                <w:rFonts w:cs="Tahoma"/>
                <w:b/>
                <w:sz w:val="18"/>
                <w:szCs w:val="18"/>
              </w:rPr>
              <w:t>Pzp</w:t>
            </w:r>
            <w:proofErr w:type="spellEnd"/>
            <w:r w:rsidRPr="0091644C">
              <w:rPr>
                <w:rFonts w:cs="Tahoma"/>
                <w:b/>
                <w:sz w:val="18"/>
                <w:szCs w:val="18"/>
              </w:rPr>
              <w:t xml:space="preserve"> –</w:t>
            </w:r>
            <w:r w:rsidRPr="0091644C">
              <w:rPr>
                <w:rFonts w:cs="Tahoma"/>
                <w:sz w:val="18"/>
                <w:szCs w:val="18"/>
              </w:rPr>
              <w:t xml:space="preserve"> </w:t>
            </w:r>
            <w:r w:rsidRPr="0091644C">
              <w:rPr>
                <w:rFonts w:cs="Tahoma"/>
                <w:b/>
                <w:sz w:val="18"/>
                <w:szCs w:val="18"/>
              </w:rPr>
              <w:t>waga 0,25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  <w:t>Wyniki dotychczasowych kontroli projektów na miejscu bądź kontroli realizowanych przez inne instytucje</w:t>
            </w: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  <w:t>Typ projektu</w:t>
            </w:r>
          </w:p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  <w:t>(projekt realizowany przez Beneficjenta i projekt partnerski)</w:t>
            </w:r>
          </w:p>
        </w:tc>
      </w:tr>
      <w:tr w:rsidR="0049030A" w:rsidRPr="00C95CEC" w:rsidTr="001F5997">
        <w:trPr>
          <w:trHeight w:val="702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49030A" w:rsidRPr="00514F40" w:rsidRDefault="0049030A" w:rsidP="004903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30A" w:rsidRPr="0091644C" w:rsidRDefault="00220AFA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cs="Tahoma"/>
                <w:sz w:val="18"/>
                <w:szCs w:val="18"/>
              </w:rPr>
              <w:t xml:space="preserve">kwota zamówienia mieści się w dolnym </w:t>
            </w:r>
            <w:proofErr w:type="spellStart"/>
            <w:r w:rsidRPr="0091644C">
              <w:rPr>
                <w:rFonts w:cs="Tahoma"/>
                <w:sz w:val="18"/>
                <w:szCs w:val="18"/>
              </w:rPr>
              <w:t>kwartylu</w:t>
            </w:r>
            <w:proofErr w:type="spellEnd"/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>Nie ma zmiany wykonawcy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30A" w:rsidRPr="0091644C" w:rsidRDefault="004C1917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cs="Tahoma"/>
                <w:sz w:val="18"/>
                <w:szCs w:val="18"/>
              </w:rPr>
              <w:t xml:space="preserve">nie zwarto aneksów z Wykonawcą w trybie art. 144 ustawy </w:t>
            </w:r>
            <w:proofErr w:type="spellStart"/>
            <w:r w:rsidRPr="0091644C">
              <w:rPr>
                <w:rFonts w:cs="Tahoma"/>
                <w:sz w:val="18"/>
                <w:szCs w:val="18"/>
              </w:rPr>
              <w:t>Pzp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30A" w:rsidRPr="0091644C" w:rsidRDefault="004C1917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cs="Tahoma"/>
                <w:sz w:val="18"/>
                <w:szCs w:val="18"/>
              </w:rPr>
              <w:t xml:space="preserve">nie zwarto umowy z Wykonawcą w trybie art. 67 ustawy </w:t>
            </w:r>
            <w:proofErr w:type="spellStart"/>
            <w:r w:rsidRPr="0091644C">
              <w:rPr>
                <w:rFonts w:cs="Tahoma"/>
                <w:sz w:val="18"/>
                <w:szCs w:val="18"/>
              </w:rPr>
              <w:t>Pzp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>nie ma stwierdzonych nieprawidłowości</w:t>
            </w: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>Projekt realizowany przez Beneficjenta</w:t>
            </w:r>
          </w:p>
        </w:tc>
      </w:tr>
      <w:tr w:rsidR="0049030A" w:rsidRPr="00C95CEC" w:rsidTr="001F5997">
        <w:trPr>
          <w:trHeight w:val="68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49030A" w:rsidRPr="00514F40" w:rsidRDefault="0049030A" w:rsidP="004903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30A" w:rsidRPr="0091644C" w:rsidRDefault="0049030A" w:rsidP="00220AF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cs="Tahoma"/>
                <w:sz w:val="18"/>
                <w:szCs w:val="18"/>
              </w:rPr>
              <w:t xml:space="preserve">kwota zamówienia mieści w </w:t>
            </w:r>
            <w:r w:rsidR="00220AFA">
              <w:rPr>
                <w:rFonts w:cs="Tahoma"/>
                <w:sz w:val="18"/>
                <w:szCs w:val="18"/>
              </w:rPr>
              <w:t xml:space="preserve">2 </w:t>
            </w:r>
            <w:proofErr w:type="spellStart"/>
            <w:r w:rsidRPr="0091644C">
              <w:rPr>
                <w:rFonts w:cs="Tahoma"/>
                <w:sz w:val="18"/>
                <w:szCs w:val="18"/>
              </w:rPr>
              <w:t>kwartylu</w:t>
            </w:r>
            <w:proofErr w:type="spellEnd"/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30A" w:rsidRPr="0091644C" w:rsidRDefault="0049030A" w:rsidP="00220AF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>-</w:t>
            </w:r>
            <w:r w:rsidR="00220AFA" w:rsidRPr="0091644C">
              <w:rPr>
                <w:rFonts w:cs="Tahoma"/>
                <w:sz w:val="18"/>
                <w:szCs w:val="18"/>
              </w:rPr>
              <w:t xml:space="preserve"> 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>-</w:t>
            </w:r>
          </w:p>
        </w:tc>
      </w:tr>
      <w:tr w:rsidR="0049030A" w:rsidRPr="00C95CEC" w:rsidTr="001F5997">
        <w:trPr>
          <w:trHeight w:val="68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49030A" w:rsidRPr="00514F40" w:rsidRDefault="0049030A" w:rsidP="004903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30A" w:rsidRPr="0091644C" w:rsidRDefault="00220AFA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>
              <w:rPr>
                <w:rFonts w:cs="Tahoma"/>
                <w:sz w:val="18"/>
                <w:szCs w:val="18"/>
              </w:rPr>
              <w:t>kwota zamówienia mieści się w 3</w:t>
            </w:r>
            <w:r w:rsidR="0049030A" w:rsidRPr="0091644C">
              <w:rPr>
                <w:rFonts w:cs="Tahoma"/>
                <w:sz w:val="18"/>
                <w:szCs w:val="18"/>
              </w:rPr>
              <w:t xml:space="preserve"> </w:t>
            </w:r>
            <w:proofErr w:type="spellStart"/>
            <w:r w:rsidR="0049030A" w:rsidRPr="0091644C">
              <w:rPr>
                <w:rFonts w:cs="Tahoma"/>
                <w:sz w:val="18"/>
                <w:szCs w:val="18"/>
              </w:rPr>
              <w:t>kwartylu</w:t>
            </w:r>
            <w:proofErr w:type="spellEnd"/>
            <w:r w:rsidR="0049030A" w:rsidRPr="0091644C">
              <w:rPr>
                <w:rFonts w:eastAsia="Times New Roman" w:cs="Tahoma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>-</w:t>
            </w:r>
          </w:p>
        </w:tc>
      </w:tr>
      <w:tr w:rsidR="0049030A" w:rsidRPr="00C95CEC" w:rsidTr="001F5997">
        <w:trPr>
          <w:trHeight w:val="68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49030A" w:rsidRPr="00514F40" w:rsidRDefault="0049030A" w:rsidP="004903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30A" w:rsidRPr="0091644C" w:rsidRDefault="00220AFA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cs="Tahoma"/>
                <w:sz w:val="18"/>
                <w:szCs w:val="18"/>
              </w:rPr>
              <w:t xml:space="preserve">kwota zamówienia mieści się w górnym </w:t>
            </w:r>
            <w:proofErr w:type="spellStart"/>
            <w:r w:rsidRPr="0091644C">
              <w:rPr>
                <w:rFonts w:cs="Tahoma"/>
                <w:sz w:val="18"/>
                <w:szCs w:val="18"/>
              </w:rPr>
              <w:t>kwartylu</w:t>
            </w:r>
            <w:proofErr w:type="spellEnd"/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>Jest zmiana wykonawcy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30A" w:rsidRPr="0091644C" w:rsidRDefault="004C1917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cs="Tahoma"/>
                <w:sz w:val="18"/>
                <w:szCs w:val="18"/>
              </w:rPr>
              <w:t xml:space="preserve">zawarto aneksy z Wykonawcą w trybie art. 144 ustawy </w:t>
            </w:r>
            <w:proofErr w:type="spellStart"/>
            <w:r w:rsidRPr="0091644C">
              <w:rPr>
                <w:rFonts w:cs="Tahoma"/>
                <w:sz w:val="18"/>
                <w:szCs w:val="18"/>
              </w:rPr>
              <w:t>Pzp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30A" w:rsidRPr="0091644C" w:rsidRDefault="004C1917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cs="Tahoma"/>
                <w:sz w:val="18"/>
                <w:szCs w:val="18"/>
              </w:rPr>
              <w:t xml:space="preserve">zawarto umowę z Wykonawcą w trybie art. 67 ustawy </w:t>
            </w:r>
            <w:proofErr w:type="spellStart"/>
            <w:r w:rsidRPr="0091644C">
              <w:rPr>
                <w:rFonts w:cs="Tahoma"/>
                <w:sz w:val="18"/>
                <w:szCs w:val="18"/>
              </w:rPr>
              <w:t>Pzp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>są stwierdzone nieprawidłowości</w:t>
            </w: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>Projekt partnerski</w:t>
            </w:r>
          </w:p>
        </w:tc>
      </w:tr>
      <w:tr w:rsidR="0049030A" w:rsidRPr="00C95CEC" w:rsidTr="001F5997">
        <w:trPr>
          <w:trHeight w:val="425"/>
        </w:trPr>
        <w:tc>
          <w:tcPr>
            <w:tcW w:w="9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0A" w:rsidRPr="00514F40" w:rsidRDefault="0049030A" w:rsidP="0049030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Waga w modelu</w:t>
            </w:r>
          </w:p>
        </w:tc>
      </w:tr>
      <w:tr w:rsidR="0049030A" w:rsidRPr="0091644C" w:rsidTr="001F5997">
        <w:trPr>
          <w:trHeight w:val="425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49030A" w:rsidRPr="00514F40" w:rsidRDefault="0049030A" w:rsidP="0049030A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1644C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l-PL"/>
              </w:rPr>
              <w:t>0,2</w:t>
            </w:r>
          </w:p>
        </w:tc>
        <w:tc>
          <w:tcPr>
            <w:tcW w:w="1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1644C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l-PL"/>
              </w:rPr>
              <w:t>0,15</w:t>
            </w:r>
          </w:p>
        </w:tc>
        <w:tc>
          <w:tcPr>
            <w:tcW w:w="18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1644C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l-PL"/>
              </w:rPr>
              <w:t>0,25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1644C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l-PL"/>
              </w:rPr>
              <w:t>0,25</w:t>
            </w: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1644C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l-PL"/>
              </w:rPr>
              <w:t>0,1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9030A" w:rsidRPr="0091644C" w:rsidRDefault="0049030A" w:rsidP="0049030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1644C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l-PL"/>
              </w:rPr>
              <w:t>0,05</w:t>
            </w:r>
          </w:p>
        </w:tc>
      </w:tr>
      <w:tr w:rsidR="0049030A" w:rsidRPr="00C95CEC" w:rsidTr="001F5997">
        <w:trPr>
          <w:gridAfter w:val="8"/>
          <w:wAfter w:w="9476" w:type="dxa"/>
          <w:trHeight w:val="241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30A" w:rsidRPr="00514F40" w:rsidRDefault="0049030A" w:rsidP="0049030A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</w:tr>
      <w:tr w:rsidR="001F5997" w:rsidRPr="00C95CEC" w:rsidTr="001F5997">
        <w:trPr>
          <w:gridAfter w:val="8"/>
          <w:wAfter w:w="9476" w:type="dxa"/>
          <w:trHeight w:val="241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997" w:rsidRDefault="001F5997" w:rsidP="0049030A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1F5997" w:rsidRPr="00514F40" w:rsidRDefault="001F5997" w:rsidP="0049030A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</w:tr>
    </w:tbl>
    <w:p w:rsidR="00550CA6" w:rsidRPr="001F5997" w:rsidRDefault="001F5997" w:rsidP="004C2B69">
      <w:pPr>
        <w:pStyle w:val="Akapitzlist"/>
        <w:numPr>
          <w:ilvl w:val="0"/>
          <w:numId w:val="1"/>
        </w:numPr>
        <w:ind w:left="709" w:hanging="644"/>
        <w:rPr>
          <w:b/>
        </w:rPr>
      </w:pPr>
      <w:r w:rsidRPr="001F5997">
        <w:rPr>
          <w:b/>
        </w:rPr>
        <w:lastRenderedPageBreak/>
        <w:t xml:space="preserve">Zestawienie Wop w danym </w:t>
      </w:r>
      <w:r w:rsidR="001F3F1F">
        <w:rPr>
          <w:b/>
        </w:rPr>
        <w:t>miesiącu</w:t>
      </w:r>
    </w:p>
    <w:tbl>
      <w:tblPr>
        <w:tblStyle w:val="Tabela-Siatka"/>
        <w:tblW w:w="14859" w:type="dxa"/>
        <w:tblLook w:val="04A0"/>
      </w:tblPr>
      <w:tblGrid>
        <w:gridCol w:w="630"/>
        <w:gridCol w:w="941"/>
        <w:gridCol w:w="941"/>
        <w:gridCol w:w="1097"/>
        <w:gridCol w:w="941"/>
        <w:gridCol w:w="947"/>
        <w:gridCol w:w="907"/>
        <w:gridCol w:w="1592"/>
        <w:gridCol w:w="1436"/>
        <w:gridCol w:w="1806"/>
        <w:gridCol w:w="1220"/>
        <w:gridCol w:w="1282"/>
        <w:gridCol w:w="1119"/>
      </w:tblGrid>
      <w:tr w:rsidR="00E618F6" w:rsidTr="00A73555">
        <w:tc>
          <w:tcPr>
            <w:tcW w:w="630" w:type="dxa"/>
            <w:shd w:val="clear" w:color="auto" w:fill="BFBFBF" w:themeFill="background1" w:themeFillShade="BF"/>
            <w:vAlign w:val="center"/>
          </w:tcPr>
          <w:p w:rsidR="00E618F6" w:rsidRPr="0091644C" w:rsidRDefault="00E618F6" w:rsidP="0091644C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Lp.</w:t>
            </w:r>
          </w:p>
        </w:tc>
        <w:tc>
          <w:tcPr>
            <w:tcW w:w="941" w:type="dxa"/>
            <w:shd w:val="clear" w:color="auto" w:fill="BFBFBF" w:themeFill="background1" w:themeFillShade="BF"/>
            <w:vAlign w:val="center"/>
          </w:tcPr>
          <w:p w:rsidR="00E618F6" w:rsidRPr="0091644C" w:rsidRDefault="00E618F6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Nr projektu</w:t>
            </w:r>
          </w:p>
        </w:tc>
        <w:tc>
          <w:tcPr>
            <w:tcW w:w="941" w:type="dxa"/>
            <w:shd w:val="clear" w:color="auto" w:fill="BFBFBF" w:themeFill="background1" w:themeFillShade="BF"/>
            <w:vAlign w:val="center"/>
          </w:tcPr>
          <w:p w:rsidR="00E618F6" w:rsidRPr="0091644C" w:rsidRDefault="00E618F6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Tytuł projektu</w:t>
            </w:r>
          </w:p>
        </w:tc>
        <w:tc>
          <w:tcPr>
            <w:tcW w:w="1097" w:type="dxa"/>
            <w:shd w:val="clear" w:color="auto" w:fill="BFBFBF" w:themeFill="background1" w:themeFillShade="BF"/>
            <w:vAlign w:val="center"/>
          </w:tcPr>
          <w:p w:rsidR="00E618F6" w:rsidRPr="0091644C" w:rsidRDefault="00E618F6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Beneficjent</w:t>
            </w:r>
          </w:p>
        </w:tc>
        <w:tc>
          <w:tcPr>
            <w:tcW w:w="941" w:type="dxa"/>
            <w:shd w:val="clear" w:color="auto" w:fill="BFBFBF" w:themeFill="background1" w:themeFillShade="BF"/>
            <w:vAlign w:val="center"/>
          </w:tcPr>
          <w:p w:rsidR="00E618F6" w:rsidRPr="0091644C" w:rsidRDefault="00E618F6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Opiekun projektu</w:t>
            </w:r>
          </w:p>
        </w:tc>
        <w:tc>
          <w:tcPr>
            <w:tcW w:w="947" w:type="dxa"/>
            <w:shd w:val="clear" w:color="auto" w:fill="BFBFBF" w:themeFill="background1" w:themeFillShade="BF"/>
            <w:vAlign w:val="center"/>
          </w:tcPr>
          <w:p w:rsidR="00E618F6" w:rsidRPr="0091644C" w:rsidRDefault="00E618F6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Nr W</w:t>
            </w:r>
            <w:r>
              <w:rPr>
                <w:rFonts w:cs="Tahoma"/>
                <w:b/>
                <w:sz w:val="18"/>
                <w:szCs w:val="18"/>
              </w:rPr>
              <w:t>niosku o płatność</w:t>
            </w:r>
          </w:p>
        </w:tc>
        <w:tc>
          <w:tcPr>
            <w:tcW w:w="907" w:type="dxa"/>
            <w:shd w:val="clear" w:color="auto" w:fill="BFBFBF" w:themeFill="background1" w:themeFillShade="BF"/>
            <w:vAlign w:val="center"/>
          </w:tcPr>
          <w:p w:rsidR="00E618F6" w:rsidRPr="0091644C" w:rsidRDefault="00E618F6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Data wpływu WOP w SL</w:t>
            </w:r>
          </w:p>
        </w:tc>
        <w:tc>
          <w:tcPr>
            <w:tcW w:w="1592" w:type="dxa"/>
            <w:shd w:val="clear" w:color="auto" w:fill="BFBFBF" w:themeFill="background1" w:themeFillShade="BF"/>
            <w:vAlign w:val="center"/>
          </w:tcPr>
          <w:p w:rsidR="00E618F6" w:rsidRPr="0091644C" w:rsidRDefault="00E618F6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Rodzaj WOP (pośredni</w:t>
            </w:r>
          </w:p>
          <w:p w:rsidR="00E618F6" w:rsidRPr="0091644C" w:rsidRDefault="00E618F6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/</w:t>
            </w:r>
            <w:r>
              <w:rPr>
                <w:rFonts w:cs="Tahoma"/>
                <w:b/>
                <w:sz w:val="18"/>
                <w:szCs w:val="18"/>
              </w:rPr>
              <w:t>pośredni-zaliczka/</w:t>
            </w:r>
            <w:r w:rsidRPr="0091644C">
              <w:rPr>
                <w:rFonts w:cs="Tahoma"/>
                <w:b/>
                <w:sz w:val="18"/>
                <w:szCs w:val="18"/>
              </w:rPr>
              <w:t>końcowy)</w:t>
            </w:r>
          </w:p>
        </w:tc>
        <w:tc>
          <w:tcPr>
            <w:tcW w:w="1436" w:type="dxa"/>
            <w:shd w:val="clear" w:color="auto" w:fill="BFBFBF" w:themeFill="background1" w:themeFillShade="BF"/>
            <w:vAlign w:val="center"/>
          </w:tcPr>
          <w:p w:rsidR="00E618F6" w:rsidRPr="0091644C" w:rsidRDefault="00E618F6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Kwota dofinansowania w WOP</w:t>
            </w:r>
            <w:r>
              <w:rPr>
                <w:rFonts w:cs="Tahoma"/>
                <w:b/>
                <w:sz w:val="18"/>
                <w:szCs w:val="18"/>
              </w:rPr>
              <w:t xml:space="preserve"> [PLN]</w:t>
            </w:r>
          </w:p>
        </w:tc>
        <w:tc>
          <w:tcPr>
            <w:tcW w:w="1806" w:type="dxa"/>
            <w:shd w:val="clear" w:color="auto" w:fill="BFBFBF" w:themeFill="background1" w:themeFillShade="BF"/>
            <w:vAlign w:val="center"/>
          </w:tcPr>
          <w:p w:rsidR="00E618F6" w:rsidRPr="0091644C" w:rsidRDefault="00E618F6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 xml:space="preserve">Etap weryfikacji WOP </w:t>
            </w:r>
            <w:r w:rsidRPr="00E618F6">
              <w:rPr>
                <w:rFonts w:cs="Tahoma"/>
                <w:b/>
                <w:sz w:val="18"/>
                <w:szCs w:val="18"/>
              </w:rPr>
              <w:t>(nie weryfikowany/uwagi do WOP/ poprawka WOP/ WOP do zatwierdzenia)</w:t>
            </w:r>
          </w:p>
        </w:tc>
        <w:tc>
          <w:tcPr>
            <w:tcW w:w="1220" w:type="dxa"/>
            <w:shd w:val="clear" w:color="auto" w:fill="BFBFBF" w:themeFill="background1" w:themeFillShade="BF"/>
            <w:vAlign w:val="center"/>
          </w:tcPr>
          <w:p w:rsidR="00E618F6" w:rsidRPr="0091644C" w:rsidRDefault="00E618F6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Ilość postępowań w ramach WOP powyżej 50.000 zł</w:t>
            </w: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618F6" w:rsidRPr="0091644C" w:rsidRDefault="00E618F6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Nazwa zamówienia</w:t>
            </w:r>
            <w:r w:rsidRPr="0091644C">
              <w:rPr>
                <w:rFonts w:cs="Tahoma"/>
                <w:b/>
                <w:sz w:val="18"/>
                <w:szCs w:val="18"/>
              </w:rPr>
              <w:t xml:space="preserve"> powyżej 50.000 zł ujętego w danym WOP</w:t>
            </w:r>
          </w:p>
        </w:tc>
        <w:tc>
          <w:tcPr>
            <w:tcW w:w="1119" w:type="dxa"/>
            <w:shd w:val="clear" w:color="auto" w:fill="BFBFBF" w:themeFill="background1" w:themeFillShade="BF"/>
            <w:vAlign w:val="center"/>
          </w:tcPr>
          <w:p w:rsidR="00E618F6" w:rsidRDefault="00E618F6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E618F6">
              <w:rPr>
                <w:rFonts w:cs="Tahoma"/>
                <w:b/>
                <w:sz w:val="18"/>
                <w:szCs w:val="18"/>
              </w:rPr>
              <w:t>Kwota zamówienia netto [PLN]</w:t>
            </w:r>
          </w:p>
        </w:tc>
      </w:tr>
      <w:tr w:rsidR="00E618F6" w:rsidTr="00A73555">
        <w:tc>
          <w:tcPr>
            <w:tcW w:w="630" w:type="dxa"/>
          </w:tcPr>
          <w:p w:rsidR="00E618F6" w:rsidRPr="0091644C" w:rsidRDefault="00E618F6" w:rsidP="00887800">
            <w:pPr>
              <w:jc w:val="center"/>
              <w:rPr>
                <w:rFonts w:cs="Tahoma"/>
                <w:sz w:val="18"/>
                <w:szCs w:val="18"/>
              </w:rPr>
            </w:pPr>
            <w:r w:rsidRPr="0091644C">
              <w:rPr>
                <w:rFonts w:cs="Tahoma"/>
                <w:sz w:val="18"/>
                <w:szCs w:val="18"/>
              </w:rPr>
              <w:t>1.</w:t>
            </w:r>
          </w:p>
        </w:tc>
        <w:tc>
          <w:tcPr>
            <w:tcW w:w="941" w:type="dxa"/>
          </w:tcPr>
          <w:p w:rsidR="00E618F6" w:rsidRPr="0091644C" w:rsidRDefault="00E618F6" w:rsidP="004C2B69">
            <w:pPr>
              <w:rPr>
                <w:sz w:val="18"/>
                <w:szCs w:val="18"/>
              </w:rPr>
            </w:pPr>
          </w:p>
        </w:tc>
        <w:tc>
          <w:tcPr>
            <w:tcW w:w="941" w:type="dxa"/>
          </w:tcPr>
          <w:p w:rsidR="00E618F6" w:rsidRPr="0091644C" w:rsidRDefault="00E618F6" w:rsidP="004C2B69">
            <w:pPr>
              <w:rPr>
                <w:sz w:val="18"/>
                <w:szCs w:val="18"/>
              </w:rPr>
            </w:pPr>
          </w:p>
        </w:tc>
        <w:tc>
          <w:tcPr>
            <w:tcW w:w="1097" w:type="dxa"/>
          </w:tcPr>
          <w:p w:rsidR="00E618F6" w:rsidRPr="0091644C" w:rsidRDefault="00E618F6" w:rsidP="004C2B69">
            <w:pPr>
              <w:rPr>
                <w:sz w:val="18"/>
                <w:szCs w:val="18"/>
              </w:rPr>
            </w:pPr>
          </w:p>
        </w:tc>
        <w:tc>
          <w:tcPr>
            <w:tcW w:w="941" w:type="dxa"/>
          </w:tcPr>
          <w:p w:rsidR="00E618F6" w:rsidRPr="0091644C" w:rsidRDefault="00E618F6" w:rsidP="004C2B69">
            <w:pPr>
              <w:rPr>
                <w:sz w:val="18"/>
                <w:szCs w:val="18"/>
              </w:rPr>
            </w:pPr>
          </w:p>
        </w:tc>
        <w:tc>
          <w:tcPr>
            <w:tcW w:w="947" w:type="dxa"/>
          </w:tcPr>
          <w:p w:rsidR="00E618F6" w:rsidRPr="0091644C" w:rsidRDefault="00E618F6" w:rsidP="004C2B69">
            <w:pPr>
              <w:rPr>
                <w:sz w:val="18"/>
                <w:szCs w:val="18"/>
              </w:rPr>
            </w:pPr>
          </w:p>
        </w:tc>
        <w:tc>
          <w:tcPr>
            <w:tcW w:w="907" w:type="dxa"/>
          </w:tcPr>
          <w:p w:rsidR="00E618F6" w:rsidRPr="0091644C" w:rsidRDefault="00E618F6" w:rsidP="004C2B69">
            <w:pPr>
              <w:rPr>
                <w:sz w:val="18"/>
                <w:szCs w:val="18"/>
              </w:rPr>
            </w:pPr>
          </w:p>
        </w:tc>
        <w:tc>
          <w:tcPr>
            <w:tcW w:w="1592" w:type="dxa"/>
          </w:tcPr>
          <w:p w:rsidR="00E618F6" w:rsidRPr="0091644C" w:rsidRDefault="00E618F6" w:rsidP="004C2B69">
            <w:pPr>
              <w:rPr>
                <w:sz w:val="18"/>
                <w:szCs w:val="18"/>
              </w:rPr>
            </w:pPr>
          </w:p>
        </w:tc>
        <w:tc>
          <w:tcPr>
            <w:tcW w:w="1436" w:type="dxa"/>
          </w:tcPr>
          <w:p w:rsidR="00E618F6" w:rsidRPr="0091644C" w:rsidRDefault="00E618F6" w:rsidP="004C2B69">
            <w:pPr>
              <w:rPr>
                <w:sz w:val="18"/>
                <w:szCs w:val="18"/>
              </w:rPr>
            </w:pPr>
          </w:p>
        </w:tc>
        <w:tc>
          <w:tcPr>
            <w:tcW w:w="1806" w:type="dxa"/>
          </w:tcPr>
          <w:p w:rsidR="00E618F6" w:rsidRPr="0091644C" w:rsidRDefault="00E618F6" w:rsidP="004C2B69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</w:tcPr>
          <w:p w:rsidR="00E618F6" w:rsidRPr="0091644C" w:rsidRDefault="00E618F6" w:rsidP="004C2B69">
            <w:pPr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:rsidR="00E618F6" w:rsidRPr="0091644C" w:rsidRDefault="00E618F6" w:rsidP="004C2B69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E618F6" w:rsidRPr="0091644C" w:rsidRDefault="00E618F6" w:rsidP="004C2B69">
            <w:pPr>
              <w:rPr>
                <w:sz w:val="18"/>
                <w:szCs w:val="18"/>
              </w:rPr>
            </w:pPr>
          </w:p>
        </w:tc>
      </w:tr>
      <w:tr w:rsidR="00E618F6" w:rsidTr="00A73555">
        <w:tc>
          <w:tcPr>
            <w:tcW w:w="630" w:type="dxa"/>
          </w:tcPr>
          <w:p w:rsidR="00E618F6" w:rsidRPr="00887800" w:rsidRDefault="00E618F6" w:rsidP="0088780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7800">
              <w:rPr>
                <w:rFonts w:ascii="Tahoma" w:hAnsi="Tahoma" w:cs="Tahoma"/>
                <w:sz w:val="16"/>
                <w:szCs w:val="16"/>
              </w:rPr>
              <w:t>2.</w:t>
            </w:r>
          </w:p>
        </w:tc>
        <w:tc>
          <w:tcPr>
            <w:tcW w:w="941" w:type="dxa"/>
          </w:tcPr>
          <w:p w:rsidR="00E618F6" w:rsidRDefault="00E618F6" w:rsidP="004C2B69"/>
        </w:tc>
        <w:tc>
          <w:tcPr>
            <w:tcW w:w="941" w:type="dxa"/>
          </w:tcPr>
          <w:p w:rsidR="00E618F6" w:rsidRDefault="00E618F6" w:rsidP="004C2B69"/>
        </w:tc>
        <w:tc>
          <w:tcPr>
            <w:tcW w:w="1097" w:type="dxa"/>
          </w:tcPr>
          <w:p w:rsidR="00E618F6" w:rsidRDefault="00E618F6" w:rsidP="004C2B69"/>
        </w:tc>
        <w:tc>
          <w:tcPr>
            <w:tcW w:w="941" w:type="dxa"/>
          </w:tcPr>
          <w:p w:rsidR="00E618F6" w:rsidRDefault="00E618F6" w:rsidP="004C2B69"/>
        </w:tc>
        <w:tc>
          <w:tcPr>
            <w:tcW w:w="947" w:type="dxa"/>
          </w:tcPr>
          <w:p w:rsidR="00E618F6" w:rsidRDefault="00E618F6" w:rsidP="004C2B69"/>
        </w:tc>
        <w:tc>
          <w:tcPr>
            <w:tcW w:w="907" w:type="dxa"/>
          </w:tcPr>
          <w:p w:rsidR="00E618F6" w:rsidRDefault="00E618F6" w:rsidP="004C2B69"/>
        </w:tc>
        <w:tc>
          <w:tcPr>
            <w:tcW w:w="1592" w:type="dxa"/>
          </w:tcPr>
          <w:p w:rsidR="00E618F6" w:rsidRDefault="00E618F6" w:rsidP="004C2B69"/>
        </w:tc>
        <w:tc>
          <w:tcPr>
            <w:tcW w:w="1436" w:type="dxa"/>
          </w:tcPr>
          <w:p w:rsidR="00E618F6" w:rsidRDefault="00E618F6" w:rsidP="004C2B69"/>
        </w:tc>
        <w:tc>
          <w:tcPr>
            <w:tcW w:w="1806" w:type="dxa"/>
          </w:tcPr>
          <w:p w:rsidR="00E618F6" w:rsidRDefault="00E618F6" w:rsidP="004C2B69"/>
        </w:tc>
        <w:tc>
          <w:tcPr>
            <w:tcW w:w="1220" w:type="dxa"/>
          </w:tcPr>
          <w:p w:rsidR="00E618F6" w:rsidRDefault="00E618F6" w:rsidP="004C2B69"/>
        </w:tc>
        <w:tc>
          <w:tcPr>
            <w:tcW w:w="1282" w:type="dxa"/>
          </w:tcPr>
          <w:p w:rsidR="00E618F6" w:rsidRDefault="00E618F6" w:rsidP="004C2B69"/>
        </w:tc>
        <w:tc>
          <w:tcPr>
            <w:tcW w:w="1119" w:type="dxa"/>
          </w:tcPr>
          <w:p w:rsidR="00E618F6" w:rsidRDefault="00E618F6" w:rsidP="004C2B69"/>
        </w:tc>
      </w:tr>
      <w:tr w:rsidR="00E618F6" w:rsidTr="00A73555">
        <w:tc>
          <w:tcPr>
            <w:tcW w:w="630" w:type="dxa"/>
          </w:tcPr>
          <w:p w:rsidR="00E618F6" w:rsidRPr="00887800" w:rsidRDefault="00E618F6" w:rsidP="0088780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7800">
              <w:rPr>
                <w:rFonts w:ascii="Tahoma" w:hAnsi="Tahoma" w:cs="Tahoma"/>
                <w:sz w:val="16"/>
                <w:szCs w:val="16"/>
              </w:rPr>
              <w:t>3.</w:t>
            </w:r>
          </w:p>
        </w:tc>
        <w:tc>
          <w:tcPr>
            <w:tcW w:w="941" w:type="dxa"/>
          </w:tcPr>
          <w:p w:rsidR="00E618F6" w:rsidRDefault="00E618F6" w:rsidP="004C2B69"/>
        </w:tc>
        <w:tc>
          <w:tcPr>
            <w:tcW w:w="941" w:type="dxa"/>
          </w:tcPr>
          <w:p w:rsidR="00E618F6" w:rsidRDefault="00E618F6" w:rsidP="004C2B69"/>
        </w:tc>
        <w:tc>
          <w:tcPr>
            <w:tcW w:w="1097" w:type="dxa"/>
          </w:tcPr>
          <w:p w:rsidR="00E618F6" w:rsidRDefault="00E618F6" w:rsidP="004C2B69"/>
        </w:tc>
        <w:tc>
          <w:tcPr>
            <w:tcW w:w="941" w:type="dxa"/>
          </w:tcPr>
          <w:p w:rsidR="00E618F6" w:rsidRDefault="00E618F6" w:rsidP="004C2B69"/>
        </w:tc>
        <w:tc>
          <w:tcPr>
            <w:tcW w:w="947" w:type="dxa"/>
          </w:tcPr>
          <w:p w:rsidR="00E618F6" w:rsidRDefault="00E618F6" w:rsidP="004C2B69"/>
        </w:tc>
        <w:tc>
          <w:tcPr>
            <w:tcW w:w="907" w:type="dxa"/>
          </w:tcPr>
          <w:p w:rsidR="00E618F6" w:rsidRDefault="00E618F6" w:rsidP="004C2B69"/>
        </w:tc>
        <w:tc>
          <w:tcPr>
            <w:tcW w:w="1592" w:type="dxa"/>
          </w:tcPr>
          <w:p w:rsidR="00E618F6" w:rsidRDefault="00E618F6" w:rsidP="004C2B69"/>
        </w:tc>
        <w:tc>
          <w:tcPr>
            <w:tcW w:w="1436" w:type="dxa"/>
          </w:tcPr>
          <w:p w:rsidR="00E618F6" w:rsidRDefault="00E618F6" w:rsidP="004C2B69"/>
        </w:tc>
        <w:tc>
          <w:tcPr>
            <w:tcW w:w="1806" w:type="dxa"/>
          </w:tcPr>
          <w:p w:rsidR="00E618F6" w:rsidRDefault="00E618F6" w:rsidP="004C2B69"/>
        </w:tc>
        <w:tc>
          <w:tcPr>
            <w:tcW w:w="1220" w:type="dxa"/>
          </w:tcPr>
          <w:p w:rsidR="00E618F6" w:rsidRDefault="00E618F6" w:rsidP="004C2B69"/>
        </w:tc>
        <w:tc>
          <w:tcPr>
            <w:tcW w:w="1282" w:type="dxa"/>
          </w:tcPr>
          <w:p w:rsidR="00E618F6" w:rsidRDefault="00E618F6" w:rsidP="004C2B69"/>
        </w:tc>
        <w:tc>
          <w:tcPr>
            <w:tcW w:w="1119" w:type="dxa"/>
          </w:tcPr>
          <w:p w:rsidR="00E618F6" w:rsidRDefault="00E618F6" w:rsidP="004C2B69"/>
        </w:tc>
      </w:tr>
      <w:tr w:rsidR="00E618F6" w:rsidTr="00A73555">
        <w:tc>
          <w:tcPr>
            <w:tcW w:w="630" w:type="dxa"/>
          </w:tcPr>
          <w:p w:rsidR="00E618F6" w:rsidRPr="00887800" w:rsidRDefault="00E618F6" w:rsidP="0088780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7800">
              <w:rPr>
                <w:rFonts w:ascii="Tahoma" w:hAnsi="Tahoma" w:cs="Tahoma"/>
                <w:sz w:val="16"/>
                <w:szCs w:val="16"/>
              </w:rPr>
              <w:t>4.</w:t>
            </w:r>
          </w:p>
        </w:tc>
        <w:tc>
          <w:tcPr>
            <w:tcW w:w="941" w:type="dxa"/>
          </w:tcPr>
          <w:p w:rsidR="00E618F6" w:rsidRDefault="00E618F6" w:rsidP="004C2B69"/>
        </w:tc>
        <w:tc>
          <w:tcPr>
            <w:tcW w:w="941" w:type="dxa"/>
          </w:tcPr>
          <w:p w:rsidR="00E618F6" w:rsidRDefault="00E618F6" w:rsidP="004C2B69"/>
        </w:tc>
        <w:tc>
          <w:tcPr>
            <w:tcW w:w="1097" w:type="dxa"/>
          </w:tcPr>
          <w:p w:rsidR="00E618F6" w:rsidRDefault="00E618F6" w:rsidP="004C2B69"/>
        </w:tc>
        <w:tc>
          <w:tcPr>
            <w:tcW w:w="941" w:type="dxa"/>
          </w:tcPr>
          <w:p w:rsidR="00E618F6" w:rsidRDefault="00E618F6" w:rsidP="004C2B69"/>
        </w:tc>
        <w:tc>
          <w:tcPr>
            <w:tcW w:w="947" w:type="dxa"/>
          </w:tcPr>
          <w:p w:rsidR="00E618F6" w:rsidRDefault="00E618F6" w:rsidP="004C2B69"/>
        </w:tc>
        <w:tc>
          <w:tcPr>
            <w:tcW w:w="907" w:type="dxa"/>
          </w:tcPr>
          <w:p w:rsidR="00E618F6" w:rsidRDefault="00E618F6" w:rsidP="004C2B69"/>
        </w:tc>
        <w:tc>
          <w:tcPr>
            <w:tcW w:w="1592" w:type="dxa"/>
          </w:tcPr>
          <w:p w:rsidR="00E618F6" w:rsidRDefault="00E618F6" w:rsidP="004C2B69"/>
        </w:tc>
        <w:tc>
          <w:tcPr>
            <w:tcW w:w="1436" w:type="dxa"/>
          </w:tcPr>
          <w:p w:rsidR="00E618F6" w:rsidRDefault="00E618F6" w:rsidP="004C2B69"/>
        </w:tc>
        <w:tc>
          <w:tcPr>
            <w:tcW w:w="1806" w:type="dxa"/>
          </w:tcPr>
          <w:p w:rsidR="00E618F6" w:rsidRDefault="00E618F6" w:rsidP="004C2B69"/>
        </w:tc>
        <w:tc>
          <w:tcPr>
            <w:tcW w:w="1220" w:type="dxa"/>
          </w:tcPr>
          <w:p w:rsidR="00E618F6" w:rsidRDefault="00E618F6" w:rsidP="004C2B69"/>
        </w:tc>
        <w:tc>
          <w:tcPr>
            <w:tcW w:w="1282" w:type="dxa"/>
          </w:tcPr>
          <w:p w:rsidR="00E618F6" w:rsidRDefault="00E618F6" w:rsidP="004C2B69"/>
        </w:tc>
        <w:tc>
          <w:tcPr>
            <w:tcW w:w="1119" w:type="dxa"/>
          </w:tcPr>
          <w:p w:rsidR="00E618F6" w:rsidRDefault="00E618F6" w:rsidP="004C2B69"/>
        </w:tc>
      </w:tr>
      <w:tr w:rsidR="00E618F6" w:rsidTr="00A73555">
        <w:tc>
          <w:tcPr>
            <w:tcW w:w="630" w:type="dxa"/>
          </w:tcPr>
          <w:p w:rsidR="00E618F6" w:rsidRPr="00887800" w:rsidRDefault="00E618F6" w:rsidP="0088780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7800">
              <w:rPr>
                <w:rFonts w:ascii="Tahoma" w:hAnsi="Tahoma" w:cs="Tahoma"/>
                <w:sz w:val="16"/>
                <w:szCs w:val="16"/>
              </w:rPr>
              <w:t>5.</w:t>
            </w:r>
          </w:p>
        </w:tc>
        <w:tc>
          <w:tcPr>
            <w:tcW w:w="941" w:type="dxa"/>
          </w:tcPr>
          <w:p w:rsidR="00E618F6" w:rsidRDefault="00E618F6" w:rsidP="004C2B69"/>
        </w:tc>
        <w:tc>
          <w:tcPr>
            <w:tcW w:w="941" w:type="dxa"/>
          </w:tcPr>
          <w:p w:rsidR="00E618F6" w:rsidRDefault="00E618F6" w:rsidP="004C2B69"/>
        </w:tc>
        <w:tc>
          <w:tcPr>
            <w:tcW w:w="1097" w:type="dxa"/>
          </w:tcPr>
          <w:p w:rsidR="00E618F6" w:rsidRDefault="00E618F6" w:rsidP="004C2B69"/>
        </w:tc>
        <w:tc>
          <w:tcPr>
            <w:tcW w:w="941" w:type="dxa"/>
          </w:tcPr>
          <w:p w:rsidR="00E618F6" w:rsidRDefault="00E618F6" w:rsidP="004C2B69"/>
        </w:tc>
        <w:tc>
          <w:tcPr>
            <w:tcW w:w="947" w:type="dxa"/>
          </w:tcPr>
          <w:p w:rsidR="00E618F6" w:rsidRDefault="00E618F6" w:rsidP="004C2B69"/>
        </w:tc>
        <w:tc>
          <w:tcPr>
            <w:tcW w:w="907" w:type="dxa"/>
          </w:tcPr>
          <w:p w:rsidR="00E618F6" w:rsidRDefault="00E618F6" w:rsidP="004C2B69"/>
        </w:tc>
        <w:tc>
          <w:tcPr>
            <w:tcW w:w="1592" w:type="dxa"/>
          </w:tcPr>
          <w:p w:rsidR="00E618F6" w:rsidRDefault="00E618F6" w:rsidP="004C2B69"/>
        </w:tc>
        <w:tc>
          <w:tcPr>
            <w:tcW w:w="1436" w:type="dxa"/>
          </w:tcPr>
          <w:p w:rsidR="00E618F6" w:rsidRDefault="00E618F6" w:rsidP="004C2B69"/>
        </w:tc>
        <w:tc>
          <w:tcPr>
            <w:tcW w:w="1806" w:type="dxa"/>
          </w:tcPr>
          <w:p w:rsidR="00E618F6" w:rsidRDefault="00E618F6" w:rsidP="004C2B69"/>
        </w:tc>
        <w:tc>
          <w:tcPr>
            <w:tcW w:w="1220" w:type="dxa"/>
          </w:tcPr>
          <w:p w:rsidR="00E618F6" w:rsidRDefault="00E618F6" w:rsidP="004C2B69"/>
        </w:tc>
        <w:tc>
          <w:tcPr>
            <w:tcW w:w="1282" w:type="dxa"/>
          </w:tcPr>
          <w:p w:rsidR="00E618F6" w:rsidRDefault="00E618F6" w:rsidP="004C2B69"/>
        </w:tc>
        <w:tc>
          <w:tcPr>
            <w:tcW w:w="1119" w:type="dxa"/>
          </w:tcPr>
          <w:p w:rsidR="00E618F6" w:rsidRDefault="00E618F6" w:rsidP="004C2B69"/>
        </w:tc>
      </w:tr>
    </w:tbl>
    <w:p w:rsidR="001F5997" w:rsidRDefault="001F5997" w:rsidP="004C2B69"/>
    <w:p w:rsidR="001F5997" w:rsidRDefault="001F5997" w:rsidP="004C2B69"/>
    <w:p w:rsidR="004C2B69" w:rsidRPr="001F5997" w:rsidRDefault="004C2B69" w:rsidP="001F5997">
      <w:pPr>
        <w:pStyle w:val="Akapitzlist"/>
        <w:numPr>
          <w:ilvl w:val="0"/>
          <w:numId w:val="1"/>
        </w:numPr>
        <w:rPr>
          <w:b/>
        </w:rPr>
      </w:pPr>
      <w:r w:rsidRPr="002A70AE">
        <w:rPr>
          <w:b/>
        </w:rPr>
        <w:t xml:space="preserve">Ranking </w:t>
      </w:r>
      <w:r w:rsidR="00244407">
        <w:rPr>
          <w:b/>
        </w:rPr>
        <w:t>zamówień</w:t>
      </w:r>
      <w:r w:rsidRPr="002A70AE">
        <w:rPr>
          <w:b/>
        </w:rPr>
        <w:t xml:space="preserve"> </w:t>
      </w:r>
      <w:r w:rsidRPr="007175BC">
        <w:rPr>
          <w:rFonts w:eastAsia="Times New Roman" w:cs="Tahoma"/>
          <w:b/>
          <w:bCs/>
          <w:lang w:eastAsia="pl-PL"/>
        </w:rPr>
        <w:t xml:space="preserve">do kontroli w </w:t>
      </w:r>
      <w:r w:rsidR="001F3F1F">
        <w:rPr>
          <w:rFonts w:eastAsia="Times New Roman" w:cs="Tahoma"/>
          <w:b/>
          <w:bCs/>
          <w:lang w:eastAsia="pl-PL"/>
        </w:rPr>
        <w:t xml:space="preserve">miesiącu </w:t>
      </w:r>
      <w:r w:rsidRPr="002A70AE">
        <w:rPr>
          <w:rFonts w:eastAsia="Times New Roman" w:cs="Tahoma"/>
          <w:b/>
          <w:bCs/>
          <w:lang w:eastAsia="pl-PL"/>
        </w:rPr>
        <w:t>……..</w:t>
      </w:r>
      <w:r w:rsidR="00244407">
        <w:rPr>
          <w:rFonts w:eastAsia="Times New Roman" w:cs="Tahoma"/>
          <w:b/>
          <w:bCs/>
          <w:lang w:eastAsia="pl-PL"/>
        </w:rPr>
        <w:t>w …….</w:t>
      </w:r>
      <w:r w:rsidRPr="002A70AE">
        <w:rPr>
          <w:rFonts w:eastAsia="Times New Roman" w:cs="Tahoma"/>
          <w:b/>
          <w:bCs/>
          <w:lang w:eastAsia="pl-PL"/>
        </w:rPr>
        <w:t xml:space="preserve"> </w:t>
      </w:r>
      <w:r w:rsidRPr="007175BC">
        <w:rPr>
          <w:rFonts w:eastAsia="Times New Roman" w:cs="Tahoma"/>
          <w:b/>
          <w:bCs/>
          <w:lang w:eastAsia="pl-PL"/>
        </w:rPr>
        <w:t>roku według przeprowadzonej analizy ryzyka</w:t>
      </w:r>
    </w:p>
    <w:p w:rsidR="001F5997" w:rsidRPr="001F5997" w:rsidRDefault="001F5997" w:rsidP="001F5997">
      <w:pPr>
        <w:ind w:left="568"/>
        <w:rPr>
          <w:b/>
        </w:rPr>
      </w:pPr>
    </w:p>
    <w:tbl>
      <w:tblPr>
        <w:tblStyle w:val="Tabela-Siatka"/>
        <w:tblW w:w="0" w:type="auto"/>
        <w:tblInd w:w="392" w:type="dxa"/>
        <w:tblLook w:val="04A0"/>
      </w:tblPr>
      <w:tblGrid>
        <w:gridCol w:w="1134"/>
        <w:gridCol w:w="2595"/>
        <w:gridCol w:w="2129"/>
        <w:gridCol w:w="1969"/>
        <w:gridCol w:w="1981"/>
        <w:gridCol w:w="2125"/>
        <w:gridCol w:w="1894"/>
      </w:tblGrid>
      <w:tr w:rsidR="00764295" w:rsidTr="0091644C">
        <w:trPr>
          <w:trHeight w:val="645"/>
        </w:trPr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64295" w:rsidRPr="0091644C" w:rsidRDefault="00764295" w:rsidP="0091644C">
            <w:pPr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595" w:type="dxa"/>
            <w:shd w:val="clear" w:color="auto" w:fill="BFBFBF" w:themeFill="background1" w:themeFillShade="BF"/>
            <w:vAlign w:val="center"/>
          </w:tcPr>
          <w:p w:rsidR="00764295" w:rsidRPr="0091644C" w:rsidRDefault="00764295" w:rsidP="0091644C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>Numer umowy o dofinansowanie</w:t>
            </w:r>
          </w:p>
        </w:tc>
        <w:tc>
          <w:tcPr>
            <w:tcW w:w="2129" w:type="dxa"/>
            <w:shd w:val="clear" w:color="auto" w:fill="BFBFBF" w:themeFill="background1" w:themeFillShade="BF"/>
            <w:vAlign w:val="center"/>
          </w:tcPr>
          <w:p w:rsidR="00764295" w:rsidRPr="0091644C" w:rsidRDefault="00F4548B" w:rsidP="0091644C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>Tytuł projektu</w:t>
            </w:r>
          </w:p>
        </w:tc>
        <w:tc>
          <w:tcPr>
            <w:tcW w:w="1969" w:type="dxa"/>
            <w:shd w:val="clear" w:color="auto" w:fill="BFBFBF" w:themeFill="background1" w:themeFillShade="BF"/>
            <w:vAlign w:val="center"/>
          </w:tcPr>
          <w:p w:rsidR="00764295" w:rsidRPr="0091644C" w:rsidRDefault="00F4548B" w:rsidP="0091644C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>Nazwa Beneficjenta</w:t>
            </w:r>
          </w:p>
        </w:tc>
        <w:tc>
          <w:tcPr>
            <w:tcW w:w="1981" w:type="dxa"/>
            <w:shd w:val="clear" w:color="auto" w:fill="BFBFBF" w:themeFill="background1" w:themeFillShade="BF"/>
            <w:vAlign w:val="center"/>
          </w:tcPr>
          <w:p w:rsidR="00764295" w:rsidRPr="0091644C" w:rsidRDefault="00764295" w:rsidP="0091644C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Nr wniosku o płatność</w:t>
            </w:r>
          </w:p>
        </w:tc>
        <w:tc>
          <w:tcPr>
            <w:tcW w:w="2125" w:type="dxa"/>
            <w:shd w:val="clear" w:color="auto" w:fill="BFBFBF" w:themeFill="background1" w:themeFillShade="BF"/>
            <w:vAlign w:val="center"/>
          </w:tcPr>
          <w:p w:rsidR="00764295" w:rsidRPr="0091644C" w:rsidRDefault="00764295" w:rsidP="0091644C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Nazwa zamówienia</w:t>
            </w:r>
          </w:p>
        </w:tc>
        <w:tc>
          <w:tcPr>
            <w:tcW w:w="1894" w:type="dxa"/>
            <w:shd w:val="clear" w:color="auto" w:fill="BFBFBF" w:themeFill="background1" w:themeFillShade="BF"/>
            <w:vAlign w:val="center"/>
          </w:tcPr>
          <w:p w:rsidR="00764295" w:rsidRPr="0091644C" w:rsidRDefault="00764295" w:rsidP="0091644C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  <w:t>Ocena ryzyka wg czynników</w:t>
            </w:r>
          </w:p>
        </w:tc>
      </w:tr>
      <w:tr w:rsidR="00764295" w:rsidTr="00764295">
        <w:tc>
          <w:tcPr>
            <w:tcW w:w="1134" w:type="dxa"/>
          </w:tcPr>
          <w:p w:rsidR="00764295" w:rsidRPr="00764295" w:rsidRDefault="00764295" w:rsidP="0076429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4295">
              <w:rPr>
                <w:rFonts w:ascii="Tahoma" w:hAnsi="Tahoma" w:cs="Tahoma"/>
                <w:sz w:val="16"/>
                <w:szCs w:val="16"/>
              </w:rPr>
              <w:t>1.</w:t>
            </w:r>
          </w:p>
        </w:tc>
        <w:tc>
          <w:tcPr>
            <w:tcW w:w="2595" w:type="dxa"/>
          </w:tcPr>
          <w:p w:rsidR="00764295" w:rsidRDefault="00764295" w:rsidP="004C2B69"/>
        </w:tc>
        <w:tc>
          <w:tcPr>
            <w:tcW w:w="2129" w:type="dxa"/>
          </w:tcPr>
          <w:p w:rsidR="00764295" w:rsidRDefault="00764295" w:rsidP="004C2B69"/>
        </w:tc>
        <w:tc>
          <w:tcPr>
            <w:tcW w:w="1969" w:type="dxa"/>
          </w:tcPr>
          <w:p w:rsidR="00764295" w:rsidRDefault="00764295" w:rsidP="004C2B69"/>
        </w:tc>
        <w:tc>
          <w:tcPr>
            <w:tcW w:w="1981" w:type="dxa"/>
          </w:tcPr>
          <w:p w:rsidR="00764295" w:rsidRDefault="00764295" w:rsidP="004C2B69"/>
        </w:tc>
        <w:tc>
          <w:tcPr>
            <w:tcW w:w="2125" w:type="dxa"/>
          </w:tcPr>
          <w:p w:rsidR="00764295" w:rsidRDefault="00764295" w:rsidP="004C2B69"/>
        </w:tc>
        <w:tc>
          <w:tcPr>
            <w:tcW w:w="1894" w:type="dxa"/>
          </w:tcPr>
          <w:p w:rsidR="00764295" w:rsidRDefault="00764295" w:rsidP="004C2B69"/>
        </w:tc>
      </w:tr>
      <w:tr w:rsidR="00764295" w:rsidTr="00764295">
        <w:tc>
          <w:tcPr>
            <w:tcW w:w="1134" w:type="dxa"/>
          </w:tcPr>
          <w:p w:rsidR="00764295" w:rsidRPr="00764295" w:rsidRDefault="00764295" w:rsidP="0076429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4295">
              <w:rPr>
                <w:rFonts w:ascii="Tahoma" w:hAnsi="Tahoma" w:cs="Tahoma"/>
                <w:sz w:val="16"/>
                <w:szCs w:val="16"/>
              </w:rPr>
              <w:t>2.</w:t>
            </w:r>
          </w:p>
        </w:tc>
        <w:tc>
          <w:tcPr>
            <w:tcW w:w="2595" w:type="dxa"/>
          </w:tcPr>
          <w:p w:rsidR="00764295" w:rsidRDefault="00764295" w:rsidP="004C2B69"/>
        </w:tc>
        <w:tc>
          <w:tcPr>
            <w:tcW w:w="2129" w:type="dxa"/>
          </w:tcPr>
          <w:p w:rsidR="00764295" w:rsidRDefault="00764295" w:rsidP="004C2B69"/>
        </w:tc>
        <w:tc>
          <w:tcPr>
            <w:tcW w:w="1969" w:type="dxa"/>
          </w:tcPr>
          <w:p w:rsidR="00764295" w:rsidRDefault="00764295" w:rsidP="004C2B69"/>
        </w:tc>
        <w:tc>
          <w:tcPr>
            <w:tcW w:w="1981" w:type="dxa"/>
          </w:tcPr>
          <w:p w:rsidR="00764295" w:rsidRDefault="00764295" w:rsidP="004C2B69"/>
        </w:tc>
        <w:tc>
          <w:tcPr>
            <w:tcW w:w="2125" w:type="dxa"/>
          </w:tcPr>
          <w:p w:rsidR="00764295" w:rsidRDefault="00764295" w:rsidP="004C2B69"/>
        </w:tc>
        <w:tc>
          <w:tcPr>
            <w:tcW w:w="1894" w:type="dxa"/>
          </w:tcPr>
          <w:p w:rsidR="00764295" w:rsidRDefault="00764295" w:rsidP="004C2B69"/>
        </w:tc>
      </w:tr>
      <w:tr w:rsidR="00764295" w:rsidTr="00764295">
        <w:tc>
          <w:tcPr>
            <w:tcW w:w="1134" w:type="dxa"/>
          </w:tcPr>
          <w:p w:rsidR="00764295" w:rsidRPr="00764295" w:rsidRDefault="00764295" w:rsidP="0076429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4295">
              <w:rPr>
                <w:rFonts w:ascii="Tahoma" w:hAnsi="Tahoma" w:cs="Tahoma"/>
                <w:sz w:val="16"/>
                <w:szCs w:val="16"/>
              </w:rPr>
              <w:t>3.</w:t>
            </w:r>
          </w:p>
        </w:tc>
        <w:tc>
          <w:tcPr>
            <w:tcW w:w="2595" w:type="dxa"/>
          </w:tcPr>
          <w:p w:rsidR="00764295" w:rsidRDefault="00764295" w:rsidP="004C2B69"/>
        </w:tc>
        <w:tc>
          <w:tcPr>
            <w:tcW w:w="2129" w:type="dxa"/>
          </w:tcPr>
          <w:p w:rsidR="00764295" w:rsidRDefault="00764295" w:rsidP="004C2B69"/>
        </w:tc>
        <w:tc>
          <w:tcPr>
            <w:tcW w:w="1969" w:type="dxa"/>
          </w:tcPr>
          <w:p w:rsidR="00764295" w:rsidRDefault="00764295" w:rsidP="004C2B69"/>
        </w:tc>
        <w:tc>
          <w:tcPr>
            <w:tcW w:w="1981" w:type="dxa"/>
          </w:tcPr>
          <w:p w:rsidR="00764295" w:rsidRDefault="00764295" w:rsidP="004C2B69"/>
        </w:tc>
        <w:tc>
          <w:tcPr>
            <w:tcW w:w="2125" w:type="dxa"/>
          </w:tcPr>
          <w:p w:rsidR="00764295" w:rsidRDefault="00764295" w:rsidP="004C2B69"/>
        </w:tc>
        <w:tc>
          <w:tcPr>
            <w:tcW w:w="1894" w:type="dxa"/>
          </w:tcPr>
          <w:p w:rsidR="00764295" w:rsidRDefault="00764295" w:rsidP="004C2B69"/>
        </w:tc>
      </w:tr>
    </w:tbl>
    <w:p w:rsidR="004C2B69" w:rsidRDefault="004C2B69" w:rsidP="004C2B69"/>
    <w:p w:rsidR="00764295" w:rsidRDefault="00764295" w:rsidP="004C2B69"/>
    <w:p w:rsidR="00764295" w:rsidRDefault="00764295" w:rsidP="004C2B69"/>
    <w:p w:rsidR="00764295" w:rsidRDefault="00764295" w:rsidP="004C2B69"/>
    <w:p w:rsidR="001F5997" w:rsidRDefault="001F5997" w:rsidP="004C2B69"/>
    <w:p w:rsidR="004C2B69" w:rsidRDefault="004C2B69" w:rsidP="004C2B69">
      <w:pPr>
        <w:jc w:val="center"/>
        <w:rPr>
          <w:b/>
          <w:sz w:val="28"/>
          <w:szCs w:val="28"/>
        </w:rPr>
      </w:pPr>
      <w:r>
        <w:rPr>
          <w:b/>
        </w:rPr>
        <w:lastRenderedPageBreak/>
        <w:t xml:space="preserve">Wybór projektów do kontroli </w:t>
      </w:r>
      <w:r w:rsidR="00741B94">
        <w:rPr>
          <w:b/>
        </w:rPr>
        <w:t xml:space="preserve">procedur zawierania umów </w:t>
      </w:r>
      <w:r>
        <w:rPr>
          <w:b/>
        </w:rPr>
        <w:t xml:space="preserve">na podstawie wyników przeprowadzonej </w:t>
      </w:r>
      <w:r>
        <w:rPr>
          <w:b/>
          <w:u w:val="single"/>
        </w:rPr>
        <w:t>analizy ryzyka</w:t>
      </w:r>
    </w:p>
    <w:p w:rsidR="004C2B69" w:rsidRPr="00195D3C" w:rsidRDefault="004C2B69" w:rsidP="00550CA6">
      <w:pPr>
        <w:jc w:val="both"/>
        <w:rPr>
          <w:sz w:val="18"/>
          <w:szCs w:val="18"/>
        </w:rPr>
      </w:pPr>
      <w:r w:rsidRPr="00195D3C">
        <w:rPr>
          <w:sz w:val="18"/>
          <w:szCs w:val="18"/>
        </w:rPr>
        <w:t xml:space="preserve">Dokonanie wyboru projektów na podstawie </w:t>
      </w:r>
      <w:r w:rsidRPr="00195D3C">
        <w:rPr>
          <w:b/>
          <w:sz w:val="18"/>
          <w:szCs w:val="18"/>
        </w:rPr>
        <w:t>matematycznej metody analizy ryzyka</w:t>
      </w:r>
      <w:r w:rsidRPr="00195D3C">
        <w:rPr>
          <w:sz w:val="18"/>
          <w:szCs w:val="18"/>
        </w:rPr>
        <w:t xml:space="preserve"> przeprowadzonej zgodnie z następującą sekwencją:</w:t>
      </w:r>
    </w:p>
    <w:p w:rsidR="004C2B69" w:rsidRPr="00195D3C" w:rsidRDefault="004C2B69" w:rsidP="00550CA6">
      <w:pPr>
        <w:tabs>
          <w:tab w:val="left" w:pos="426"/>
        </w:tabs>
        <w:jc w:val="both"/>
        <w:rPr>
          <w:sz w:val="18"/>
          <w:szCs w:val="18"/>
        </w:rPr>
      </w:pPr>
      <w:r w:rsidRPr="00195D3C">
        <w:rPr>
          <w:sz w:val="18"/>
          <w:szCs w:val="18"/>
        </w:rPr>
        <w:t>1.</w:t>
      </w:r>
      <w:r w:rsidRPr="00195D3C">
        <w:rPr>
          <w:sz w:val="18"/>
          <w:szCs w:val="18"/>
        </w:rPr>
        <w:tab/>
        <w:t xml:space="preserve">Zidentyfikowano </w:t>
      </w:r>
      <w:r w:rsidR="00AD520E" w:rsidRPr="00195D3C">
        <w:rPr>
          <w:sz w:val="18"/>
          <w:szCs w:val="18"/>
        </w:rPr>
        <w:t>6</w:t>
      </w:r>
      <w:r w:rsidRPr="00195D3C">
        <w:rPr>
          <w:sz w:val="18"/>
          <w:szCs w:val="18"/>
        </w:rPr>
        <w:t xml:space="preserve"> najistotniejszych z punktu widzenia I</w:t>
      </w:r>
      <w:r w:rsidR="002C2355" w:rsidRPr="00195D3C">
        <w:rPr>
          <w:sz w:val="18"/>
          <w:szCs w:val="18"/>
        </w:rPr>
        <w:t>Z</w:t>
      </w:r>
      <w:r w:rsidRPr="00195D3C">
        <w:rPr>
          <w:sz w:val="18"/>
          <w:szCs w:val="18"/>
        </w:rPr>
        <w:t xml:space="preserve"> czynników ryzyka, na podstawie których dokonywana zostanie ocena, tj.:</w:t>
      </w:r>
    </w:p>
    <w:p w:rsidR="00786179" w:rsidRPr="00195D3C" w:rsidRDefault="00AD520E" w:rsidP="0078617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sz w:val="18"/>
          <w:szCs w:val="18"/>
        </w:rPr>
      </w:pPr>
      <w:r w:rsidRPr="00195D3C">
        <w:rPr>
          <w:rFonts w:cs="Calibri"/>
          <w:b/>
          <w:sz w:val="18"/>
          <w:szCs w:val="18"/>
        </w:rPr>
        <w:t>Wartość zamówienia ujętego we wniosku o płatność</w:t>
      </w:r>
      <w:r w:rsidRPr="00195D3C">
        <w:rPr>
          <w:rFonts w:cs="Calibri"/>
          <w:sz w:val="18"/>
          <w:szCs w:val="18"/>
        </w:rPr>
        <w:t xml:space="preserve"> (zamówienie powyżej 50 tys. zł) – </w:t>
      </w:r>
      <w:r w:rsidRPr="00195D3C">
        <w:rPr>
          <w:rFonts w:cs="Calibri"/>
          <w:b/>
          <w:sz w:val="18"/>
          <w:szCs w:val="18"/>
        </w:rPr>
        <w:t>waga 0,2</w:t>
      </w:r>
      <w:r w:rsidRPr="00195D3C">
        <w:rPr>
          <w:rFonts w:cs="Calibri"/>
          <w:sz w:val="18"/>
          <w:szCs w:val="18"/>
        </w:rPr>
        <w:t xml:space="preserve"> - </w:t>
      </w:r>
      <w:r w:rsidRPr="00195D3C">
        <w:rPr>
          <w:sz w:val="18"/>
          <w:szCs w:val="18"/>
        </w:rPr>
        <w:t xml:space="preserve">zamówienia, których wartość jest porównywalnie wyższa niż w pozostałych projektach (4 pkt. – kwota zamówienia mieści się w górnym </w:t>
      </w:r>
      <w:proofErr w:type="spellStart"/>
      <w:r w:rsidRPr="00195D3C">
        <w:rPr>
          <w:sz w:val="18"/>
          <w:szCs w:val="18"/>
        </w:rPr>
        <w:t>kwartylu</w:t>
      </w:r>
      <w:proofErr w:type="spellEnd"/>
      <w:r w:rsidRPr="00195D3C">
        <w:rPr>
          <w:sz w:val="18"/>
          <w:szCs w:val="18"/>
        </w:rPr>
        <w:t xml:space="preserve">; 3 pkt. - kwota zamówienia mieści w trzecim </w:t>
      </w:r>
      <w:proofErr w:type="spellStart"/>
      <w:r w:rsidRPr="00195D3C">
        <w:rPr>
          <w:sz w:val="18"/>
          <w:szCs w:val="18"/>
        </w:rPr>
        <w:t>kwartylu</w:t>
      </w:r>
      <w:proofErr w:type="spellEnd"/>
      <w:r w:rsidRPr="00195D3C">
        <w:rPr>
          <w:sz w:val="18"/>
          <w:szCs w:val="18"/>
        </w:rPr>
        <w:t xml:space="preserve">; 2 pkt. - kwota zamówienia mieści się w 2 </w:t>
      </w:r>
      <w:proofErr w:type="spellStart"/>
      <w:r w:rsidRPr="00195D3C">
        <w:rPr>
          <w:sz w:val="18"/>
          <w:szCs w:val="18"/>
        </w:rPr>
        <w:t>kwartylu</w:t>
      </w:r>
      <w:proofErr w:type="spellEnd"/>
      <w:r w:rsidRPr="00195D3C">
        <w:rPr>
          <w:sz w:val="18"/>
          <w:szCs w:val="18"/>
        </w:rPr>
        <w:t xml:space="preserve">; 1 pkt. – kwota zamówienia mieści się w dolnym </w:t>
      </w:r>
      <w:proofErr w:type="spellStart"/>
      <w:r w:rsidRPr="00195D3C">
        <w:rPr>
          <w:sz w:val="18"/>
          <w:szCs w:val="18"/>
        </w:rPr>
        <w:t>kwart</w:t>
      </w:r>
      <w:bookmarkStart w:id="0" w:name="_GoBack"/>
      <w:bookmarkEnd w:id="0"/>
      <w:r w:rsidR="00786179" w:rsidRPr="00195D3C">
        <w:rPr>
          <w:sz w:val="18"/>
          <w:szCs w:val="18"/>
        </w:rPr>
        <w:t>ylu</w:t>
      </w:r>
      <w:proofErr w:type="spellEnd"/>
      <w:r w:rsidR="00786179" w:rsidRPr="00195D3C">
        <w:rPr>
          <w:sz w:val="18"/>
          <w:szCs w:val="18"/>
        </w:rPr>
        <w:t>);</w:t>
      </w:r>
    </w:p>
    <w:p w:rsidR="00786179" w:rsidRPr="00195D3C" w:rsidRDefault="00AD520E" w:rsidP="0078617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sz w:val="18"/>
          <w:szCs w:val="18"/>
        </w:rPr>
      </w:pPr>
      <w:r w:rsidRPr="00195D3C">
        <w:rPr>
          <w:rFonts w:cs="Calibri"/>
          <w:b/>
          <w:sz w:val="18"/>
          <w:szCs w:val="18"/>
        </w:rPr>
        <w:t xml:space="preserve">Zmiana wykonawcy </w:t>
      </w:r>
      <w:r w:rsidRPr="00195D3C">
        <w:rPr>
          <w:b/>
          <w:sz w:val="18"/>
          <w:szCs w:val="18"/>
        </w:rPr>
        <w:t>projektu</w:t>
      </w:r>
      <w:r w:rsidRPr="00195D3C">
        <w:rPr>
          <w:sz w:val="18"/>
          <w:szCs w:val="18"/>
        </w:rPr>
        <w:t xml:space="preserve"> – </w:t>
      </w:r>
      <w:r w:rsidRPr="00195D3C">
        <w:rPr>
          <w:b/>
          <w:sz w:val="18"/>
          <w:szCs w:val="18"/>
        </w:rPr>
        <w:t>waga 0,15</w:t>
      </w:r>
      <w:r w:rsidRPr="00195D3C">
        <w:rPr>
          <w:sz w:val="18"/>
          <w:szCs w:val="18"/>
        </w:rPr>
        <w:t xml:space="preserve"> - (4 pkt. – projekty w ramach których nastąpiła zmiana wykonawcy; 1 pkt. - projekty w ramach których nie zmieniano wykonawcy);</w:t>
      </w:r>
    </w:p>
    <w:p w:rsidR="00786179" w:rsidRPr="00195D3C" w:rsidRDefault="00AD520E" w:rsidP="0078617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sz w:val="18"/>
          <w:szCs w:val="18"/>
        </w:rPr>
      </w:pPr>
      <w:r w:rsidRPr="00195D3C">
        <w:rPr>
          <w:rFonts w:cs="Calibri"/>
          <w:b/>
          <w:sz w:val="18"/>
          <w:szCs w:val="18"/>
        </w:rPr>
        <w:t xml:space="preserve">Zmiany umowy z wykonawcą dokonywane w trybie art. 144 ustawy </w:t>
      </w:r>
      <w:proofErr w:type="spellStart"/>
      <w:r w:rsidRPr="00195D3C">
        <w:rPr>
          <w:rFonts w:cs="Calibri"/>
          <w:b/>
          <w:sz w:val="18"/>
          <w:szCs w:val="18"/>
        </w:rPr>
        <w:t>Pzp</w:t>
      </w:r>
      <w:proofErr w:type="spellEnd"/>
      <w:r w:rsidRPr="00195D3C">
        <w:rPr>
          <w:rFonts w:cs="Calibri"/>
          <w:sz w:val="18"/>
          <w:szCs w:val="18"/>
        </w:rPr>
        <w:t xml:space="preserve"> – </w:t>
      </w:r>
      <w:r w:rsidRPr="00195D3C">
        <w:rPr>
          <w:rFonts w:cs="Calibri"/>
          <w:b/>
          <w:sz w:val="18"/>
          <w:szCs w:val="18"/>
        </w:rPr>
        <w:t>waga 0,25</w:t>
      </w:r>
      <w:r w:rsidRPr="00195D3C">
        <w:rPr>
          <w:rFonts w:cs="Calibri"/>
          <w:sz w:val="18"/>
          <w:szCs w:val="18"/>
        </w:rPr>
        <w:t xml:space="preserve">-  (4 pkt. – zawarto aneksy z Wykonawcą w trybie art. 144 ustawy </w:t>
      </w:r>
      <w:proofErr w:type="spellStart"/>
      <w:r w:rsidRPr="00195D3C">
        <w:rPr>
          <w:rFonts w:cs="Calibri"/>
          <w:sz w:val="18"/>
          <w:szCs w:val="18"/>
        </w:rPr>
        <w:t>Pzp</w:t>
      </w:r>
      <w:proofErr w:type="spellEnd"/>
      <w:r w:rsidRPr="00195D3C">
        <w:rPr>
          <w:rFonts w:cs="Calibri"/>
          <w:sz w:val="18"/>
          <w:szCs w:val="18"/>
        </w:rPr>
        <w:t xml:space="preserve">; 1 pkt.  – nie zwarto aneksów z Wykonawcą w trybie art. 144 ustawy </w:t>
      </w:r>
      <w:proofErr w:type="spellStart"/>
      <w:r w:rsidRPr="00195D3C">
        <w:rPr>
          <w:rFonts w:cs="Calibri"/>
          <w:sz w:val="18"/>
          <w:szCs w:val="18"/>
        </w:rPr>
        <w:t>Pzp</w:t>
      </w:r>
      <w:proofErr w:type="spellEnd"/>
      <w:r w:rsidRPr="00195D3C">
        <w:rPr>
          <w:rFonts w:cs="Calibri"/>
          <w:sz w:val="18"/>
          <w:szCs w:val="18"/>
        </w:rPr>
        <w:t>);</w:t>
      </w:r>
    </w:p>
    <w:p w:rsidR="00786179" w:rsidRPr="00195D3C" w:rsidRDefault="00AD520E" w:rsidP="0078617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sz w:val="18"/>
          <w:szCs w:val="18"/>
        </w:rPr>
      </w:pPr>
      <w:r w:rsidRPr="00195D3C">
        <w:rPr>
          <w:rFonts w:cs="Calibri"/>
          <w:b/>
          <w:sz w:val="18"/>
          <w:szCs w:val="18"/>
        </w:rPr>
        <w:t xml:space="preserve">Zamówienia udzielane w trybie art. 67 ustawy </w:t>
      </w:r>
      <w:proofErr w:type="spellStart"/>
      <w:r w:rsidRPr="00195D3C">
        <w:rPr>
          <w:rFonts w:cs="Calibri"/>
          <w:b/>
          <w:sz w:val="18"/>
          <w:szCs w:val="18"/>
        </w:rPr>
        <w:t>Pzp</w:t>
      </w:r>
      <w:proofErr w:type="spellEnd"/>
      <w:r w:rsidRPr="00195D3C">
        <w:rPr>
          <w:rFonts w:cs="Calibri"/>
          <w:b/>
          <w:sz w:val="18"/>
          <w:szCs w:val="18"/>
        </w:rPr>
        <w:t xml:space="preserve"> –</w:t>
      </w:r>
      <w:r w:rsidRPr="00195D3C">
        <w:rPr>
          <w:rFonts w:cs="Calibri"/>
          <w:sz w:val="18"/>
          <w:szCs w:val="18"/>
        </w:rPr>
        <w:t xml:space="preserve"> </w:t>
      </w:r>
      <w:r w:rsidRPr="00195D3C">
        <w:rPr>
          <w:rFonts w:cs="Calibri"/>
          <w:b/>
          <w:sz w:val="18"/>
          <w:szCs w:val="18"/>
        </w:rPr>
        <w:t>waga 0,25</w:t>
      </w:r>
      <w:r w:rsidRPr="00195D3C">
        <w:rPr>
          <w:rFonts w:cs="Calibri"/>
          <w:sz w:val="18"/>
          <w:szCs w:val="18"/>
        </w:rPr>
        <w:t xml:space="preserve"> - (4 pkt. – zawarto umowę z Wykonawcą w trybie art. 67 ustawy </w:t>
      </w:r>
      <w:proofErr w:type="spellStart"/>
      <w:r w:rsidRPr="00195D3C">
        <w:rPr>
          <w:rFonts w:cs="Calibri"/>
          <w:sz w:val="18"/>
          <w:szCs w:val="18"/>
        </w:rPr>
        <w:t>Pzp</w:t>
      </w:r>
      <w:proofErr w:type="spellEnd"/>
      <w:r w:rsidRPr="00195D3C">
        <w:rPr>
          <w:rFonts w:cs="Calibri"/>
          <w:sz w:val="18"/>
          <w:szCs w:val="18"/>
        </w:rPr>
        <w:t xml:space="preserve">; 1 pkt.  – nie zwarto umowy z Wykonawcą w trybie art. 67 ustawy </w:t>
      </w:r>
      <w:proofErr w:type="spellStart"/>
      <w:r w:rsidRPr="00195D3C">
        <w:rPr>
          <w:rFonts w:cs="Calibri"/>
          <w:sz w:val="18"/>
          <w:szCs w:val="18"/>
        </w:rPr>
        <w:t>Pzp</w:t>
      </w:r>
      <w:proofErr w:type="spellEnd"/>
      <w:r w:rsidRPr="00195D3C">
        <w:rPr>
          <w:rFonts w:cs="Calibri"/>
          <w:sz w:val="18"/>
          <w:szCs w:val="18"/>
        </w:rPr>
        <w:t>);</w:t>
      </w:r>
    </w:p>
    <w:p w:rsidR="00786179" w:rsidRPr="00195D3C" w:rsidRDefault="00AD520E" w:rsidP="0078617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sz w:val="18"/>
          <w:szCs w:val="18"/>
        </w:rPr>
      </w:pPr>
      <w:r w:rsidRPr="00195D3C">
        <w:rPr>
          <w:rFonts w:cs="Calibri"/>
          <w:b/>
          <w:sz w:val="18"/>
          <w:szCs w:val="18"/>
        </w:rPr>
        <w:t>Wyniki dotychczasowych kontroli projektów na miejscu bądź kontroli realizowanych przez inne instytucje,</w:t>
      </w:r>
      <w:r w:rsidRPr="00195D3C">
        <w:rPr>
          <w:b/>
          <w:sz w:val="18"/>
          <w:szCs w:val="18"/>
        </w:rPr>
        <w:t xml:space="preserve"> projekty w których wykryto nieprawidłowości</w:t>
      </w:r>
      <w:r w:rsidRPr="00195D3C">
        <w:rPr>
          <w:sz w:val="18"/>
          <w:szCs w:val="18"/>
        </w:rPr>
        <w:t xml:space="preserve"> – </w:t>
      </w:r>
      <w:r w:rsidRPr="00195D3C">
        <w:rPr>
          <w:b/>
          <w:sz w:val="18"/>
          <w:szCs w:val="18"/>
        </w:rPr>
        <w:t>waga 0,1</w:t>
      </w:r>
      <w:r w:rsidRPr="00195D3C">
        <w:rPr>
          <w:sz w:val="18"/>
          <w:szCs w:val="18"/>
        </w:rPr>
        <w:t>- (4 pkt. – projekty w ramach których stwierdzono nieprawidłowości, 1 pkt. – projekty w ramach których nie stwierdzono nieprawidłowości)</w:t>
      </w:r>
      <w:r w:rsidRPr="00195D3C">
        <w:rPr>
          <w:rFonts w:eastAsia="Times New Roman" w:cs="Tahoma"/>
          <w:b/>
          <w:bCs/>
          <w:sz w:val="18"/>
          <w:szCs w:val="18"/>
        </w:rPr>
        <w:t>;</w:t>
      </w:r>
    </w:p>
    <w:p w:rsidR="00AD520E" w:rsidRPr="00195D3C" w:rsidRDefault="00AD520E" w:rsidP="0078617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sz w:val="18"/>
          <w:szCs w:val="18"/>
        </w:rPr>
      </w:pPr>
      <w:r w:rsidRPr="00195D3C">
        <w:rPr>
          <w:rFonts w:cs="Calibri"/>
          <w:b/>
          <w:sz w:val="18"/>
          <w:szCs w:val="18"/>
        </w:rPr>
        <w:t>Typ projektu</w:t>
      </w:r>
      <w:r w:rsidRPr="00195D3C">
        <w:rPr>
          <w:rFonts w:cs="Calibri"/>
          <w:sz w:val="18"/>
          <w:szCs w:val="18"/>
        </w:rPr>
        <w:t xml:space="preserve"> </w:t>
      </w:r>
      <w:r w:rsidRPr="00195D3C">
        <w:rPr>
          <w:rFonts w:eastAsia="Times New Roman" w:cs="Tahoma"/>
          <w:b/>
          <w:bCs/>
          <w:sz w:val="18"/>
          <w:szCs w:val="18"/>
        </w:rPr>
        <w:t xml:space="preserve">(projekt realizowany przez Beneficjenta i projekt partnerski) – waga 0,05 - </w:t>
      </w:r>
      <w:r w:rsidRPr="00195D3C">
        <w:rPr>
          <w:sz w:val="18"/>
          <w:szCs w:val="18"/>
        </w:rPr>
        <w:t>(4 pkt. – projekty realizowane w partnerstwie, 1 pkt. – projekty realizowane przez Beneficjenta);</w:t>
      </w:r>
    </w:p>
    <w:p w:rsidR="004C2B69" w:rsidRPr="00195D3C" w:rsidRDefault="004C2B69" w:rsidP="001559EF">
      <w:pPr>
        <w:ind w:left="426" w:hanging="426"/>
        <w:jc w:val="both"/>
        <w:rPr>
          <w:sz w:val="18"/>
          <w:szCs w:val="18"/>
        </w:rPr>
      </w:pPr>
      <w:r w:rsidRPr="00195D3C">
        <w:rPr>
          <w:sz w:val="18"/>
          <w:szCs w:val="18"/>
        </w:rPr>
        <w:t>2.</w:t>
      </w:r>
      <w:r w:rsidRPr="00195D3C">
        <w:rPr>
          <w:sz w:val="18"/>
          <w:szCs w:val="18"/>
        </w:rPr>
        <w:tab/>
        <w:t xml:space="preserve">Każdemu czynnikowi przypisano wagę, w zależności od stopnia wpływu danego czynnika na możliwość wystąpienia uchybień i nieprawidłowości. Suma poszczególnych wag wynosi 1. Waga dla poszczególnych kryteriów została ustalona przez pracownika dokonującego analizy na podstawie </w:t>
      </w:r>
      <w:r w:rsidR="001A5406" w:rsidRPr="00195D3C">
        <w:rPr>
          <w:sz w:val="18"/>
          <w:szCs w:val="18"/>
        </w:rPr>
        <w:t xml:space="preserve">długoletniego doświadczenia i </w:t>
      </w:r>
      <w:r w:rsidRPr="00195D3C">
        <w:rPr>
          <w:sz w:val="18"/>
          <w:szCs w:val="18"/>
        </w:rPr>
        <w:t xml:space="preserve">profesjonalnej oceny. </w:t>
      </w:r>
    </w:p>
    <w:p w:rsidR="002A35ED" w:rsidRPr="00195D3C" w:rsidRDefault="004C2B69" w:rsidP="00CD7FEA">
      <w:pPr>
        <w:ind w:left="426" w:hanging="426"/>
        <w:jc w:val="both"/>
        <w:rPr>
          <w:sz w:val="18"/>
          <w:szCs w:val="18"/>
        </w:rPr>
      </w:pPr>
      <w:r w:rsidRPr="00195D3C">
        <w:rPr>
          <w:sz w:val="18"/>
          <w:szCs w:val="18"/>
        </w:rPr>
        <w:t>3.</w:t>
      </w:r>
      <w:r w:rsidRPr="00195D3C">
        <w:rPr>
          <w:sz w:val="18"/>
          <w:szCs w:val="18"/>
        </w:rPr>
        <w:tab/>
        <w:t xml:space="preserve">Każdy projekt oceniany jest pod względem wszystkich czynników ryzyka. Punkty dla poszczególnych czynników ryzyka przyznawane są przez pracownika dokonującego analizy na podstawie wypełnionych przez pracowników IZ </w:t>
      </w:r>
      <w:r w:rsidR="00424D65" w:rsidRPr="00195D3C">
        <w:rPr>
          <w:sz w:val="18"/>
          <w:szCs w:val="18"/>
        </w:rPr>
        <w:t xml:space="preserve">– koordynatorów </w:t>
      </w:r>
      <w:r w:rsidRPr="00195D3C">
        <w:rPr>
          <w:sz w:val="18"/>
          <w:szCs w:val="18"/>
        </w:rPr>
        <w:t>projekt</w:t>
      </w:r>
      <w:r w:rsidR="00424D65" w:rsidRPr="00195D3C">
        <w:rPr>
          <w:sz w:val="18"/>
          <w:szCs w:val="18"/>
        </w:rPr>
        <w:t>ów</w:t>
      </w:r>
      <w:r w:rsidRPr="00195D3C">
        <w:rPr>
          <w:sz w:val="18"/>
          <w:szCs w:val="18"/>
        </w:rPr>
        <w:t xml:space="preserve"> </w:t>
      </w:r>
      <w:r w:rsidR="00786179" w:rsidRPr="00195D3C">
        <w:rPr>
          <w:sz w:val="18"/>
          <w:szCs w:val="18"/>
        </w:rPr>
        <w:t xml:space="preserve">tabel. </w:t>
      </w:r>
      <w:r w:rsidRPr="00195D3C">
        <w:rPr>
          <w:sz w:val="18"/>
          <w:szCs w:val="18"/>
        </w:rPr>
        <w:t>Zastosowano czterostopniową skalę ocen.</w:t>
      </w:r>
    </w:p>
    <w:p w:rsidR="004C2B69" w:rsidRPr="00195D3C" w:rsidRDefault="00786179" w:rsidP="001559EF">
      <w:pPr>
        <w:ind w:left="426" w:hanging="426"/>
        <w:jc w:val="both"/>
        <w:rPr>
          <w:sz w:val="18"/>
          <w:szCs w:val="18"/>
        </w:rPr>
      </w:pPr>
      <w:r w:rsidRPr="00195D3C">
        <w:rPr>
          <w:sz w:val="18"/>
          <w:szCs w:val="18"/>
        </w:rPr>
        <w:t>4.</w:t>
      </w:r>
      <w:r w:rsidRPr="00195D3C">
        <w:rPr>
          <w:sz w:val="18"/>
          <w:szCs w:val="18"/>
        </w:rPr>
        <w:tab/>
      </w:r>
      <w:r w:rsidR="004C2B69" w:rsidRPr="00195D3C">
        <w:rPr>
          <w:sz w:val="18"/>
          <w:szCs w:val="18"/>
        </w:rPr>
        <w:t>Punkty dla każdego projektu oblicza się zgodnie z następującą formułą:</w:t>
      </w:r>
    </w:p>
    <w:p w:rsidR="004944BC" w:rsidRPr="00195D3C" w:rsidRDefault="004C2B69" w:rsidP="001F5997">
      <w:pPr>
        <w:jc w:val="both"/>
        <w:rPr>
          <w:sz w:val="18"/>
          <w:szCs w:val="18"/>
        </w:rPr>
      </w:pPr>
      <w:r w:rsidRPr="00195D3C">
        <w:rPr>
          <w:sz w:val="18"/>
          <w:szCs w:val="18"/>
        </w:rPr>
        <w:t>Ilość punktów</w:t>
      </w:r>
      <w:r w:rsidR="00455CFB" w:rsidRPr="00195D3C">
        <w:rPr>
          <w:sz w:val="18"/>
          <w:szCs w:val="18"/>
        </w:rPr>
        <w:t xml:space="preserve"> </w:t>
      </w:r>
      <w:r w:rsidRPr="00195D3C">
        <w:rPr>
          <w:sz w:val="18"/>
          <w:szCs w:val="18"/>
        </w:rPr>
        <w:t>= (waga czynnika ryzyka 1 x punkty za dany czynnik</w:t>
      </w:r>
      <w:r w:rsidR="00455CFB" w:rsidRPr="00195D3C">
        <w:rPr>
          <w:sz w:val="18"/>
          <w:szCs w:val="18"/>
        </w:rPr>
        <w:t xml:space="preserve"> ryzyka dla projektu (w skali 1÷</w:t>
      </w:r>
      <w:r w:rsidRPr="00195D3C">
        <w:rPr>
          <w:sz w:val="18"/>
          <w:szCs w:val="18"/>
        </w:rPr>
        <w:t>4) + waga czynnika ryzyka 2 x punkty za dany czynnik</w:t>
      </w:r>
      <w:r w:rsidR="00455CFB" w:rsidRPr="00195D3C">
        <w:rPr>
          <w:sz w:val="18"/>
          <w:szCs w:val="18"/>
        </w:rPr>
        <w:t xml:space="preserve"> ryzyka dla projektu (w skali 1÷</w:t>
      </w:r>
      <w:r w:rsidRPr="00195D3C">
        <w:rPr>
          <w:sz w:val="18"/>
          <w:szCs w:val="18"/>
        </w:rPr>
        <w:t xml:space="preserve">4) + …+ waga czynnika ryzyka N x punkty za dany czynnik ryzyka dla projektu (w skali 1-4))/4. </w:t>
      </w:r>
    </w:p>
    <w:sectPr w:rsidR="004944BC" w:rsidRPr="00195D3C" w:rsidSect="001559EF">
      <w:headerReference w:type="default" r:id="rId8"/>
      <w:pgSz w:w="16838" w:h="11906" w:orient="landscape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20E" w:rsidRDefault="00AD520E" w:rsidP="00873DF5">
      <w:pPr>
        <w:spacing w:after="0" w:line="240" w:lineRule="auto"/>
      </w:pPr>
      <w:r>
        <w:separator/>
      </w:r>
    </w:p>
  </w:endnote>
  <w:endnote w:type="continuationSeparator" w:id="0">
    <w:p w:rsidR="00AD520E" w:rsidRDefault="00AD520E" w:rsidP="00873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20E" w:rsidRDefault="00AD520E" w:rsidP="00873DF5">
      <w:pPr>
        <w:spacing w:after="0" w:line="240" w:lineRule="auto"/>
      </w:pPr>
      <w:r>
        <w:separator/>
      </w:r>
    </w:p>
  </w:footnote>
  <w:footnote w:type="continuationSeparator" w:id="0">
    <w:p w:rsidR="00AD520E" w:rsidRDefault="00AD520E" w:rsidP="00873D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20E" w:rsidRPr="00873DF5" w:rsidRDefault="00C02F16">
    <w:pPr>
      <w:pStyle w:val="Nagwek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Załącznik 9 F</w:t>
    </w:r>
    <w:r w:rsidR="00AD520E" w:rsidRPr="00873DF5">
      <w:rPr>
        <w:rFonts w:ascii="Arial" w:hAnsi="Arial" w:cs="Arial"/>
        <w:b/>
        <w:sz w:val="20"/>
        <w:szCs w:val="20"/>
      </w:rPr>
      <w:t>.</w:t>
    </w:r>
    <w:r w:rsidR="00AD520E">
      <w:rPr>
        <w:rFonts w:ascii="Arial" w:hAnsi="Arial" w:cs="Arial"/>
        <w:b/>
        <w:sz w:val="20"/>
        <w:szCs w:val="20"/>
      </w:rPr>
      <w:t xml:space="preserve">1 </w:t>
    </w:r>
    <w:r w:rsidR="00AD520E" w:rsidRPr="00873DF5">
      <w:rPr>
        <w:rFonts w:ascii="Arial" w:hAnsi="Arial" w:cs="Arial"/>
        <w:b/>
        <w:sz w:val="20"/>
        <w:szCs w:val="20"/>
      </w:rPr>
      <w:t xml:space="preserve"> Analiza ryzyka </w:t>
    </w:r>
  </w:p>
  <w:p w:rsidR="00AD520E" w:rsidRDefault="00AD520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F27EC"/>
    <w:multiLevelType w:val="hybridMultilevel"/>
    <w:tmpl w:val="008C39CA"/>
    <w:lvl w:ilvl="0" w:tplc="7414A39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33A00"/>
    <w:multiLevelType w:val="hybridMultilevel"/>
    <w:tmpl w:val="AE14D610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>
    <w:nsid w:val="17012983"/>
    <w:multiLevelType w:val="hybridMultilevel"/>
    <w:tmpl w:val="2620226A"/>
    <w:lvl w:ilvl="0" w:tplc="C5ACDD1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307C6B"/>
    <w:multiLevelType w:val="hybridMultilevel"/>
    <w:tmpl w:val="DCCE4B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8F6CF3"/>
    <w:multiLevelType w:val="hybridMultilevel"/>
    <w:tmpl w:val="113211B8"/>
    <w:lvl w:ilvl="0" w:tplc="5D76E5C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09231E"/>
    <w:multiLevelType w:val="hybridMultilevel"/>
    <w:tmpl w:val="BAA26B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2B69"/>
    <w:rsid w:val="0000785D"/>
    <w:rsid w:val="00016FA9"/>
    <w:rsid w:val="00040EF6"/>
    <w:rsid w:val="000F7CBF"/>
    <w:rsid w:val="00116507"/>
    <w:rsid w:val="001559EF"/>
    <w:rsid w:val="00195D3C"/>
    <w:rsid w:val="00196605"/>
    <w:rsid w:val="001A5406"/>
    <w:rsid w:val="001F3F1F"/>
    <w:rsid w:val="001F5997"/>
    <w:rsid w:val="0020437F"/>
    <w:rsid w:val="00220AFA"/>
    <w:rsid w:val="00223E29"/>
    <w:rsid w:val="00244407"/>
    <w:rsid w:val="002776B5"/>
    <w:rsid w:val="002812E6"/>
    <w:rsid w:val="002A35ED"/>
    <w:rsid w:val="002B78B4"/>
    <w:rsid w:val="002C2355"/>
    <w:rsid w:val="002C4FFF"/>
    <w:rsid w:val="00302EE8"/>
    <w:rsid w:val="00311125"/>
    <w:rsid w:val="00334749"/>
    <w:rsid w:val="00344469"/>
    <w:rsid w:val="00352BC1"/>
    <w:rsid w:val="0039067B"/>
    <w:rsid w:val="003A1D8A"/>
    <w:rsid w:val="003B3B71"/>
    <w:rsid w:val="003E0302"/>
    <w:rsid w:val="00405408"/>
    <w:rsid w:val="00424D65"/>
    <w:rsid w:val="00455B1D"/>
    <w:rsid w:val="00455CFB"/>
    <w:rsid w:val="00476ED0"/>
    <w:rsid w:val="00480206"/>
    <w:rsid w:val="00480D29"/>
    <w:rsid w:val="0049030A"/>
    <w:rsid w:val="004944BC"/>
    <w:rsid w:val="004A212B"/>
    <w:rsid w:val="004C1917"/>
    <w:rsid w:val="004C2B69"/>
    <w:rsid w:val="004E3E4C"/>
    <w:rsid w:val="004F370A"/>
    <w:rsid w:val="00514F40"/>
    <w:rsid w:val="005243DF"/>
    <w:rsid w:val="00550CA6"/>
    <w:rsid w:val="00561EE2"/>
    <w:rsid w:val="00584416"/>
    <w:rsid w:val="005F7874"/>
    <w:rsid w:val="00677217"/>
    <w:rsid w:val="00727356"/>
    <w:rsid w:val="0074172E"/>
    <w:rsid w:val="00741B94"/>
    <w:rsid w:val="00764295"/>
    <w:rsid w:val="00783C10"/>
    <w:rsid w:val="00786179"/>
    <w:rsid w:val="007C3CBA"/>
    <w:rsid w:val="007E0C5B"/>
    <w:rsid w:val="007F3DF0"/>
    <w:rsid w:val="008074BF"/>
    <w:rsid w:val="00813158"/>
    <w:rsid w:val="0085716E"/>
    <w:rsid w:val="008711EB"/>
    <w:rsid w:val="00873DF5"/>
    <w:rsid w:val="00887800"/>
    <w:rsid w:val="00887BD1"/>
    <w:rsid w:val="008E0BF6"/>
    <w:rsid w:val="0091644C"/>
    <w:rsid w:val="00946FEB"/>
    <w:rsid w:val="00954871"/>
    <w:rsid w:val="00995105"/>
    <w:rsid w:val="00995FE6"/>
    <w:rsid w:val="009B7493"/>
    <w:rsid w:val="00A73555"/>
    <w:rsid w:val="00A84A2F"/>
    <w:rsid w:val="00AA41C3"/>
    <w:rsid w:val="00AD520E"/>
    <w:rsid w:val="00AD5AB2"/>
    <w:rsid w:val="00AE5B4C"/>
    <w:rsid w:val="00AF2D3F"/>
    <w:rsid w:val="00B169B6"/>
    <w:rsid w:val="00B56EF7"/>
    <w:rsid w:val="00BE75CE"/>
    <w:rsid w:val="00BF5036"/>
    <w:rsid w:val="00C02F16"/>
    <w:rsid w:val="00C94FE4"/>
    <w:rsid w:val="00C95BC7"/>
    <w:rsid w:val="00CD57F3"/>
    <w:rsid w:val="00CD7FEA"/>
    <w:rsid w:val="00D150F6"/>
    <w:rsid w:val="00D354E5"/>
    <w:rsid w:val="00D42FAA"/>
    <w:rsid w:val="00D4394E"/>
    <w:rsid w:val="00D76C3D"/>
    <w:rsid w:val="00DC1F1B"/>
    <w:rsid w:val="00DD1C86"/>
    <w:rsid w:val="00DD4003"/>
    <w:rsid w:val="00DF0397"/>
    <w:rsid w:val="00E33703"/>
    <w:rsid w:val="00E618F6"/>
    <w:rsid w:val="00F17B48"/>
    <w:rsid w:val="00F4548B"/>
    <w:rsid w:val="00FD7D97"/>
    <w:rsid w:val="00FE1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B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C2B6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73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DF5"/>
  </w:style>
  <w:style w:type="paragraph" w:styleId="Stopka">
    <w:name w:val="footer"/>
    <w:basedOn w:val="Normalny"/>
    <w:link w:val="StopkaZnak"/>
    <w:uiPriority w:val="99"/>
    <w:semiHidden/>
    <w:unhideWhenUsed/>
    <w:rsid w:val="00873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73DF5"/>
  </w:style>
  <w:style w:type="paragraph" w:styleId="Tekstdymka">
    <w:name w:val="Balloon Text"/>
    <w:basedOn w:val="Normalny"/>
    <w:link w:val="TekstdymkaZnak"/>
    <w:uiPriority w:val="99"/>
    <w:semiHidden/>
    <w:unhideWhenUsed/>
    <w:rsid w:val="00873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DF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E03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C7E08E-0A41-41D2-9292-568BCA995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754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ASłaby</cp:lastModifiedBy>
  <cp:revision>26</cp:revision>
  <cp:lastPrinted>2017-06-27T06:50:00Z</cp:lastPrinted>
  <dcterms:created xsi:type="dcterms:W3CDTF">2017-12-11T10:11:00Z</dcterms:created>
  <dcterms:modified xsi:type="dcterms:W3CDTF">2018-07-03T11:26:00Z</dcterms:modified>
</cp:coreProperties>
</file>